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77C6" w14:textId="71FE83E5" w:rsidR="00A43A0B" w:rsidRPr="00EF45F7" w:rsidRDefault="00A43A0B" w:rsidP="00E37E2E">
      <w:pPr>
        <w:spacing w:before="0" w:after="0" w:line="240" w:lineRule="auto"/>
        <w:jc w:val="center"/>
        <w:rPr>
          <w:rFonts w:ascii="Times New Roman" w:hAnsi="Times New Roman" w:cs="Times New Roman"/>
          <w:b/>
          <w:caps/>
          <w:sz w:val="24"/>
          <w:szCs w:val="24"/>
        </w:rPr>
      </w:pPr>
      <w:r w:rsidRPr="00EF45F7">
        <w:rPr>
          <w:rFonts w:ascii="Times New Roman" w:hAnsi="Times New Roman" w:cs="Times New Roman"/>
          <w:noProof/>
          <w:sz w:val="24"/>
          <w:szCs w:val="24"/>
        </w:rPr>
        <w:drawing>
          <wp:inline distT="0" distB="0" distL="0" distR="0" wp14:anchorId="44E8DC25" wp14:editId="0BCD8768">
            <wp:extent cx="1171575" cy="323850"/>
            <wp:effectExtent l="0" t="0" r="9525" b="0"/>
            <wp:docPr id="1" name="Picture 1" descr="UTRG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171575" cy="323850"/>
                    </a:xfrm>
                    <a:prstGeom prst="rect">
                      <a:avLst/>
                    </a:prstGeom>
                  </pic:spPr>
                </pic:pic>
              </a:graphicData>
            </a:graphic>
          </wp:inline>
        </w:drawing>
      </w:r>
    </w:p>
    <w:p w14:paraId="30D942F4" w14:textId="77777777" w:rsidR="00680A1A" w:rsidRPr="00EF45F7" w:rsidRDefault="00680A1A" w:rsidP="00680A1A">
      <w:pPr>
        <w:pStyle w:val="Footer"/>
        <w:jc w:val="center"/>
        <w:rPr>
          <w:rFonts w:ascii="Times New Roman" w:hAnsi="Times New Roman" w:cs="Times New Roman"/>
          <w:b/>
          <w:bCs/>
          <w:sz w:val="24"/>
          <w:szCs w:val="24"/>
        </w:rPr>
      </w:pPr>
    </w:p>
    <w:p w14:paraId="6BB2F8D4" w14:textId="77777777" w:rsidR="00D266B7" w:rsidRPr="00D266B7" w:rsidRDefault="00EF45F7" w:rsidP="00D266B7">
      <w:pPr>
        <w:pStyle w:val="Title"/>
        <w:rPr>
          <w:rFonts w:ascii="Times New Roman" w:hAnsi="Times New Roman" w:cs="Times New Roman"/>
          <w:sz w:val="24"/>
          <w:szCs w:val="24"/>
        </w:rPr>
      </w:pPr>
      <w:r w:rsidRPr="00EF45F7">
        <w:rPr>
          <w:rFonts w:ascii="Times New Roman" w:hAnsi="Times New Roman" w:cs="Times New Roman"/>
          <w:sz w:val="24"/>
          <w:szCs w:val="24"/>
        </w:rPr>
        <w:t>ENGL 3337 03R</w:t>
      </w:r>
      <w:r w:rsidR="00680A1A" w:rsidRPr="00EF45F7">
        <w:rPr>
          <w:rFonts w:ascii="Times New Roman" w:hAnsi="Times New Roman" w:cs="Times New Roman"/>
          <w:sz w:val="24"/>
          <w:szCs w:val="24"/>
        </w:rPr>
        <w:t xml:space="preserve">: </w:t>
      </w:r>
      <w:r w:rsidRPr="00EF45F7">
        <w:rPr>
          <w:rFonts w:ascii="Times New Roman" w:hAnsi="Times New Roman" w:cs="Times New Roman"/>
          <w:sz w:val="24"/>
          <w:szCs w:val="24"/>
        </w:rPr>
        <w:t>Children’s/Adolescent Literature</w:t>
      </w:r>
      <w:r w:rsidR="00D266B7">
        <w:rPr>
          <w:rFonts w:ascii="Times New Roman" w:hAnsi="Times New Roman" w:cs="Times New Roman"/>
          <w:sz w:val="24"/>
          <w:szCs w:val="24"/>
        </w:rPr>
        <w:t>:</w:t>
      </w:r>
    </w:p>
    <w:p w14:paraId="2FE5249D" w14:textId="68FB7F10" w:rsidR="00D266B7" w:rsidRPr="00D266B7" w:rsidRDefault="00D266B7" w:rsidP="00D266B7">
      <w:pPr>
        <w:pStyle w:val="Title"/>
        <w:rPr>
          <w:rFonts w:ascii="Times New Roman" w:hAnsi="Times New Roman" w:cs="Times New Roman"/>
          <w:sz w:val="24"/>
          <w:szCs w:val="24"/>
        </w:rPr>
      </w:pPr>
      <w:r>
        <w:rPr>
          <w:rFonts w:ascii="Times New Roman" w:hAnsi="Times New Roman" w:cs="Times New Roman"/>
          <w:sz w:val="24"/>
          <w:szCs w:val="24"/>
        </w:rPr>
        <w:t>Finding Self in the Community</w:t>
      </w:r>
    </w:p>
    <w:p w14:paraId="2EDE2478" w14:textId="12E3C1BC" w:rsidR="00E37E2E" w:rsidRPr="00EF45F7" w:rsidRDefault="00925A6A" w:rsidP="00E37E2E">
      <w:pPr>
        <w:spacing w:before="0" w:after="0" w:line="240" w:lineRule="auto"/>
        <w:jc w:val="center"/>
        <w:rPr>
          <w:rFonts w:ascii="Times New Roman" w:hAnsi="Times New Roman" w:cs="Times New Roman"/>
          <w:b/>
          <w:caps/>
          <w:sz w:val="24"/>
          <w:szCs w:val="24"/>
        </w:rPr>
      </w:pPr>
      <w:r w:rsidRPr="00EF45F7">
        <w:rPr>
          <w:rFonts w:ascii="Times New Roman" w:hAnsi="Times New Roman" w:cs="Times New Roman"/>
          <w:b/>
          <w:caps/>
          <w:sz w:val="24"/>
          <w:szCs w:val="24"/>
        </w:rPr>
        <w:t>Syllabus</w:t>
      </w:r>
      <w:r w:rsidR="00F87C7A" w:rsidRPr="00EF45F7">
        <w:rPr>
          <w:rFonts w:ascii="Times New Roman" w:hAnsi="Times New Roman" w:cs="Times New Roman"/>
          <w:b/>
          <w:caps/>
          <w:sz w:val="24"/>
          <w:szCs w:val="24"/>
        </w:rPr>
        <w:t xml:space="preserve"> </w:t>
      </w:r>
    </w:p>
    <w:p w14:paraId="468C06F6" w14:textId="799ED4D0" w:rsidR="00680A1A" w:rsidRPr="00EF45F7" w:rsidRDefault="00FB177B" w:rsidP="00E37E2E">
      <w:pPr>
        <w:spacing w:before="0" w:after="0" w:line="240" w:lineRule="auto"/>
        <w:jc w:val="center"/>
        <w:rPr>
          <w:rFonts w:ascii="Times New Roman" w:hAnsi="Times New Roman" w:cs="Times New Roman"/>
          <w:b/>
          <w:caps/>
          <w:sz w:val="24"/>
          <w:szCs w:val="24"/>
        </w:rPr>
      </w:pPr>
      <w:r>
        <w:rPr>
          <w:rFonts w:ascii="Times New Roman" w:hAnsi="Times New Roman" w:cs="Times New Roman"/>
          <w:b/>
          <w:bCs/>
          <w:sz w:val="24"/>
          <w:szCs w:val="24"/>
        </w:rPr>
        <w:t>Spring 2022</w:t>
      </w:r>
    </w:p>
    <w:p w14:paraId="52AB085F" w14:textId="2848F62D" w:rsidR="0033726F" w:rsidRPr="00EF45F7" w:rsidRDefault="0033726F" w:rsidP="00E37E2E">
      <w:pPr>
        <w:pStyle w:val="Footer"/>
        <w:jc w:val="center"/>
        <w:rPr>
          <w:rFonts w:ascii="Times New Roman" w:hAnsi="Times New Roman" w:cs="Times New Roman"/>
          <w:i/>
          <w:iCs/>
          <w:color w:val="808080" w:themeColor="background1" w:themeShade="80"/>
          <w:sz w:val="24"/>
          <w:szCs w:val="24"/>
        </w:rPr>
      </w:pPr>
      <w:r w:rsidRPr="00EF45F7">
        <w:rPr>
          <w:rFonts w:ascii="Times New Roman" w:hAnsi="Times New Roman" w:cs="Times New Roman"/>
          <w:i/>
          <w:iCs/>
          <w:color w:val="525252" w:themeColor="accent3" w:themeShade="80"/>
          <w:sz w:val="24"/>
          <w:szCs w:val="24"/>
        </w:rPr>
        <w:t>Subject to any new Texas legislative mandate changes.</w:t>
      </w:r>
    </w:p>
    <w:p w14:paraId="1218DB84" w14:textId="5EAA0F26" w:rsidR="00680A1A" w:rsidRPr="00EF45F7" w:rsidRDefault="00680A1A" w:rsidP="00E37E2E">
      <w:pPr>
        <w:pStyle w:val="Footer"/>
        <w:jc w:val="center"/>
        <w:rPr>
          <w:rFonts w:ascii="Times New Roman" w:hAnsi="Times New Roman" w:cs="Times New Roman"/>
          <w:i/>
          <w:iCs/>
          <w:color w:val="808080" w:themeColor="background1" w:themeShade="80"/>
          <w:sz w:val="24"/>
          <w:szCs w:val="24"/>
        </w:rPr>
      </w:pPr>
    </w:p>
    <w:p w14:paraId="22E936C4" w14:textId="77777777" w:rsidR="005075F0" w:rsidRDefault="005075F0" w:rsidP="00CF6E78">
      <w:pPr>
        <w:pStyle w:val="Heading1"/>
        <w:rPr>
          <w:rFonts w:ascii="Times New Roman" w:hAnsi="Times New Roman" w:cs="Times New Roman"/>
          <w:sz w:val="24"/>
          <w:szCs w:val="24"/>
        </w:rPr>
        <w:sectPr w:rsidR="005075F0" w:rsidSect="007330D2">
          <w:footerReference w:type="default" r:id="rId12"/>
          <w:pgSz w:w="12240" w:h="15840"/>
          <w:pgMar w:top="720" w:right="720" w:bottom="720" w:left="720" w:header="720" w:footer="432" w:gutter="0"/>
          <w:cols w:space="720"/>
          <w:docGrid w:linePitch="360"/>
        </w:sectPr>
      </w:pPr>
    </w:p>
    <w:p w14:paraId="1FDD5022" w14:textId="6CBCD2A0" w:rsidR="00CF6E78" w:rsidRPr="00EF45F7" w:rsidRDefault="00680A1A" w:rsidP="00CF6E78">
      <w:pPr>
        <w:pStyle w:val="Heading1"/>
        <w:rPr>
          <w:rFonts w:ascii="Times New Roman" w:hAnsi="Times New Roman" w:cs="Times New Roman"/>
          <w:sz w:val="24"/>
          <w:szCs w:val="24"/>
        </w:rPr>
      </w:pPr>
      <w:r w:rsidRPr="00EF45F7">
        <w:rPr>
          <w:rFonts w:ascii="Times New Roman" w:hAnsi="Times New Roman" w:cs="Times New Roman"/>
          <w:sz w:val="24"/>
          <w:szCs w:val="24"/>
        </w:rPr>
        <w:t>Course Information:</w:t>
      </w:r>
    </w:p>
    <w:p w14:paraId="495AD469" w14:textId="3738CB99" w:rsidR="00680A1A" w:rsidRPr="00EF45F7" w:rsidRDefault="00EF45F7" w:rsidP="00680A1A">
      <w:pPr>
        <w:pStyle w:val="Body"/>
        <w:spacing w:before="0" w:after="0" w:line="240" w:lineRule="auto"/>
        <w:rPr>
          <w:rFonts w:ascii="Times New Roman" w:hAnsi="Times New Roman" w:cs="Times New Roman"/>
          <w:sz w:val="24"/>
          <w:szCs w:val="24"/>
        </w:rPr>
      </w:pPr>
      <w:r>
        <w:rPr>
          <w:rFonts w:ascii="Times New Roman" w:hAnsi="Times New Roman" w:cs="Times New Roman"/>
          <w:sz w:val="24"/>
          <w:szCs w:val="24"/>
        </w:rPr>
        <w:t>Meeting times: MW 2:00-3:15pm</w:t>
      </w:r>
    </w:p>
    <w:p w14:paraId="323E95AF" w14:textId="355670E5" w:rsidR="00680A1A" w:rsidRPr="00EF45F7" w:rsidRDefault="00680A1A" w:rsidP="00680A1A">
      <w:pPr>
        <w:pStyle w:val="Body"/>
        <w:spacing w:before="0" w:after="0" w:line="240" w:lineRule="auto"/>
        <w:rPr>
          <w:rFonts w:ascii="Times New Roman" w:hAnsi="Times New Roman" w:cs="Times New Roman"/>
          <w:sz w:val="24"/>
          <w:szCs w:val="24"/>
        </w:rPr>
      </w:pPr>
      <w:r w:rsidRPr="00EF45F7">
        <w:rPr>
          <w:rFonts w:ascii="Times New Roman" w:hAnsi="Times New Roman" w:cs="Times New Roman"/>
          <w:sz w:val="24"/>
          <w:szCs w:val="24"/>
        </w:rPr>
        <w:t>Meeting location</w:t>
      </w:r>
      <w:r w:rsidR="00EF45F7">
        <w:rPr>
          <w:rFonts w:ascii="Times New Roman" w:hAnsi="Times New Roman" w:cs="Times New Roman"/>
          <w:sz w:val="24"/>
          <w:szCs w:val="24"/>
        </w:rPr>
        <w:t xml:space="preserve">: Brownsville campus | </w:t>
      </w:r>
      <w:r w:rsidR="00F859FE">
        <w:rPr>
          <w:rFonts w:ascii="Times New Roman" w:hAnsi="Times New Roman" w:cs="Times New Roman"/>
          <w:sz w:val="24"/>
          <w:szCs w:val="24"/>
        </w:rPr>
        <w:t>Sabal #96 | Room 2.110</w:t>
      </w:r>
    </w:p>
    <w:p w14:paraId="350A0020" w14:textId="3F2CF702" w:rsidR="00680A1A" w:rsidRDefault="00680A1A" w:rsidP="00EF45F7">
      <w:pPr>
        <w:pStyle w:val="Body"/>
        <w:spacing w:before="0" w:after="0" w:line="240" w:lineRule="auto"/>
        <w:rPr>
          <w:rFonts w:ascii="Times New Roman" w:hAnsi="Times New Roman" w:cs="Times New Roman"/>
          <w:sz w:val="24"/>
          <w:szCs w:val="24"/>
        </w:rPr>
      </w:pPr>
      <w:r w:rsidRPr="00EF45F7">
        <w:rPr>
          <w:rFonts w:ascii="Times New Roman" w:hAnsi="Times New Roman" w:cs="Times New Roman"/>
          <w:b/>
          <w:bCs/>
          <w:sz w:val="24"/>
          <w:szCs w:val="24"/>
        </w:rPr>
        <w:t>Course Modality:</w:t>
      </w:r>
      <w:r w:rsidRPr="00EF45F7">
        <w:rPr>
          <w:rFonts w:ascii="Times New Roman" w:hAnsi="Times New Roman" w:cs="Times New Roman"/>
          <w:sz w:val="24"/>
          <w:szCs w:val="24"/>
        </w:rPr>
        <w:t xml:space="preserve"> Hybrid/Reduced Seating </w:t>
      </w:r>
      <w:r w:rsidR="000D71DA" w:rsidRPr="00EF45F7">
        <w:rPr>
          <w:rFonts w:ascii="Times New Roman" w:hAnsi="Times New Roman" w:cs="Times New Roman"/>
          <w:sz w:val="24"/>
          <w:szCs w:val="24"/>
        </w:rPr>
        <w:t>Courses</w:t>
      </w:r>
      <w:r w:rsidRPr="00EF45F7">
        <w:rPr>
          <w:rFonts w:ascii="Times New Roman" w:hAnsi="Times New Roman" w:cs="Times New Roman"/>
          <w:sz w:val="24"/>
          <w:szCs w:val="24"/>
        </w:rPr>
        <w:t xml:space="preserve"> (REDUC)</w:t>
      </w:r>
    </w:p>
    <w:p w14:paraId="3B0CDCEC" w14:textId="7784115D" w:rsidR="00244E0E" w:rsidRDefault="00244E0E" w:rsidP="00EF45F7">
      <w:pPr>
        <w:pStyle w:val="Body"/>
        <w:spacing w:before="0" w:after="0" w:line="240" w:lineRule="auto"/>
        <w:rPr>
          <w:rFonts w:ascii="Times New Roman" w:hAnsi="Times New Roman" w:cs="Times New Roman"/>
          <w:sz w:val="24"/>
          <w:szCs w:val="24"/>
        </w:rPr>
      </w:pPr>
    </w:p>
    <w:p w14:paraId="209B0F81" w14:textId="77777777" w:rsidR="00244E0E" w:rsidRDefault="00244E0E" w:rsidP="00EF45F7">
      <w:pPr>
        <w:pStyle w:val="Body"/>
        <w:spacing w:before="0" w:after="0" w:line="240" w:lineRule="auto"/>
        <w:rPr>
          <w:rFonts w:ascii="Times New Roman" w:hAnsi="Times New Roman" w:cs="Times New Roman"/>
          <w:sz w:val="24"/>
          <w:szCs w:val="24"/>
        </w:rPr>
      </w:pPr>
    </w:p>
    <w:p w14:paraId="02419D0F" w14:textId="77777777" w:rsidR="00EF45F7" w:rsidRPr="00EF45F7" w:rsidRDefault="00EF45F7" w:rsidP="00EF45F7">
      <w:pPr>
        <w:pStyle w:val="Body"/>
        <w:spacing w:before="0" w:after="0" w:line="240" w:lineRule="auto"/>
        <w:rPr>
          <w:rFonts w:ascii="Times New Roman" w:hAnsi="Times New Roman" w:cs="Times New Roman"/>
          <w:sz w:val="24"/>
          <w:szCs w:val="24"/>
        </w:rPr>
      </w:pPr>
    </w:p>
    <w:p w14:paraId="2691AFC9" w14:textId="10BE3135" w:rsidR="00BA3FFB" w:rsidRPr="00EF45F7" w:rsidRDefault="00680A1A" w:rsidP="00BA3FFB">
      <w:pPr>
        <w:pStyle w:val="Heading1"/>
        <w:rPr>
          <w:rFonts w:ascii="Times New Roman" w:hAnsi="Times New Roman" w:cs="Times New Roman"/>
          <w:sz w:val="24"/>
          <w:szCs w:val="24"/>
        </w:rPr>
      </w:pPr>
      <w:r w:rsidRPr="00EF45F7">
        <w:rPr>
          <w:rFonts w:ascii="Times New Roman" w:hAnsi="Times New Roman" w:cs="Times New Roman"/>
          <w:sz w:val="24"/>
          <w:szCs w:val="24"/>
        </w:rPr>
        <w:t>Instructor</w:t>
      </w:r>
      <w:r w:rsidR="00BA3FFB" w:rsidRPr="00EF45F7">
        <w:rPr>
          <w:rFonts w:ascii="Times New Roman" w:hAnsi="Times New Roman" w:cs="Times New Roman"/>
          <w:sz w:val="24"/>
          <w:szCs w:val="24"/>
        </w:rPr>
        <w:t xml:space="preserve"> Information</w:t>
      </w:r>
      <w:r w:rsidR="00601E49" w:rsidRPr="00EF45F7">
        <w:rPr>
          <w:rFonts w:ascii="Times New Roman" w:hAnsi="Times New Roman" w:cs="Times New Roman"/>
          <w:sz w:val="24"/>
          <w:szCs w:val="24"/>
        </w:rPr>
        <w:t>:</w:t>
      </w:r>
    </w:p>
    <w:p w14:paraId="1D56185C" w14:textId="7845C1FE" w:rsidR="00D266B7" w:rsidRDefault="00BA3FFB" w:rsidP="00776F82">
      <w:pPr>
        <w:rPr>
          <w:rFonts w:ascii="Times New Roman" w:hAnsi="Times New Roman" w:cs="Times New Roman"/>
          <w:sz w:val="24"/>
          <w:szCs w:val="24"/>
        </w:rPr>
        <w:sectPr w:rsidR="00D266B7" w:rsidSect="005075F0">
          <w:type w:val="continuous"/>
          <w:pgSz w:w="12240" w:h="15840"/>
          <w:pgMar w:top="720" w:right="720" w:bottom="720" w:left="720" w:header="720" w:footer="432" w:gutter="0"/>
          <w:cols w:num="2" w:space="720"/>
          <w:docGrid w:linePitch="360"/>
        </w:sectPr>
      </w:pPr>
      <w:r w:rsidRPr="00EF45F7">
        <w:rPr>
          <w:rFonts w:ascii="Times New Roman" w:hAnsi="Times New Roman" w:cs="Times New Roman"/>
          <w:sz w:val="24"/>
          <w:szCs w:val="24"/>
        </w:rPr>
        <w:t xml:space="preserve">Instructor </w:t>
      </w:r>
      <w:r w:rsidR="00680A1A" w:rsidRPr="00EF45F7">
        <w:rPr>
          <w:rFonts w:ascii="Times New Roman" w:hAnsi="Times New Roman" w:cs="Times New Roman"/>
          <w:sz w:val="24"/>
          <w:szCs w:val="24"/>
        </w:rPr>
        <w:t>Name</w:t>
      </w:r>
      <w:r w:rsidRPr="00EF45F7">
        <w:rPr>
          <w:rFonts w:ascii="Times New Roman" w:hAnsi="Times New Roman" w:cs="Times New Roman"/>
          <w:sz w:val="24"/>
          <w:szCs w:val="24"/>
        </w:rPr>
        <w:t>:</w:t>
      </w:r>
      <w:r w:rsidR="00EF45F7">
        <w:rPr>
          <w:rFonts w:ascii="Times New Roman" w:hAnsi="Times New Roman" w:cs="Times New Roman"/>
          <w:sz w:val="24"/>
          <w:szCs w:val="24"/>
        </w:rPr>
        <w:t xml:space="preserve"> Dr. Rebecca Rowe</w:t>
      </w:r>
      <w:r w:rsidRPr="00EF45F7">
        <w:rPr>
          <w:rFonts w:ascii="Times New Roman" w:hAnsi="Times New Roman" w:cs="Times New Roman"/>
          <w:sz w:val="24"/>
          <w:szCs w:val="24"/>
        </w:rPr>
        <w:br/>
      </w:r>
      <w:r w:rsidR="005075F0" w:rsidRPr="00240C18">
        <w:rPr>
          <w:rFonts w:ascii="Times New Roman" w:hAnsi="Times New Roman" w:cs="Times New Roman"/>
          <w:sz w:val="24"/>
          <w:szCs w:val="24"/>
        </w:rPr>
        <w:t>Phone: 956-882-8849</w:t>
      </w:r>
      <w:r w:rsidR="005075F0" w:rsidRPr="00EF45F7">
        <w:rPr>
          <w:rFonts w:ascii="Times New Roman" w:hAnsi="Times New Roman" w:cs="Times New Roman"/>
          <w:sz w:val="24"/>
          <w:szCs w:val="24"/>
        </w:rPr>
        <w:br/>
      </w:r>
      <w:r w:rsidR="005075F0" w:rsidRPr="00FB177B">
        <w:rPr>
          <w:rFonts w:ascii="Times New Roman" w:hAnsi="Times New Roman" w:cs="Times New Roman"/>
          <w:sz w:val="24"/>
          <w:szCs w:val="24"/>
        </w:rPr>
        <w:t xml:space="preserve">E-Mail: </w:t>
      </w:r>
      <w:r w:rsidR="00FB177B" w:rsidRPr="00FB177B">
        <w:rPr>
          <w:rFonts w:ascii="Times New Roman" w:hAnsi="Times New Roman" w:cs="Times New Roman"/>
          <w:sz w:val="24"/>
          <w:szCs w:val="24"/>
        </w:rPr>
        <w:t>Rebecca.Rowe@utrgv.edu</w:t>
      </w:r>
      <w:r w:rsidR="005075F0" w:rsidRPr="00FB177B">
        <w:rPr>
          <w:rFonts w:ascii="Times New Roman" w:hAnsi="Times New Roman" w:cs="Times New Roman"/>
          <w:sz w:val="24"/>
          <w:szCs w:val="24"/>
        </w:rPr>
        <w:br/>
      </w:r>
      <w:r w:rsidR="005075F0" w:rsidRPr="00240C18">
        <w:rPr>
          <w:rFonts w:ascii="Times New Roman" w:hAnsi="Times New Roman" w:cs="Times New Roman"/>
          <w:sz w:val="24"/>
          <w:szCs w:val="24"/>
        </w:rPr>
        <w:t>Office location: BSABH 2.416</w:t>
      </w:r>
      <w:r w:rsidRPr="00EF45F7">
        <w:rPr>
          <w:rFonts w:ascii="Times New Roman" w:hAnsi="Times New Roman" w:cs="Times New Roman"/>
          <w:sz w:val="24"/>
          <w:szCs w:val="24"/>
          <w:highlight w:val="yellow"/>
        </w:rPr>
        <w:br/>
      </w:r>
      <w:r w:rsidR="00244E0E" w:rsidRPr="00F859FE">
        <w:rPr>
          <w:rFonts w:ascii="Times New Roman" w:hAnsi="Times New Roman" w:cs="Times New Roman"/>
          <w:sz w:val="24"/>
          <w:szCs w:val="24"/>
        </w:rPr>
        <w:t>In-person o</w:t>
      </w:r>
      <w:r w:rsidRPr="00F859FE">
        <w:rPr>
          <w:rFonts w:ascii="Times New Roman" w:hAnsi="Times New Roman" w:cs="Times New Roman"/>
          <w:sz w:val="24"/>
          <w:szCs w:val="24"/>
        </w:rPr>
        <w:t>ffice</w:t>
      </w:r>
      <w:r w:rsidR="00680A1A" w:rsidRPr="00F859FE">
        <w:rPr>
          <w:rFonts w:ascii="Times New Roman" w:hAnsi="Times New Roman" w:cs="Times New Roman"/>
          <w:sz w:val="24"/>
          <w:szCs w:val="24"/>
        </w:rPr>
        <w:t xml:space="preserve"> hours</w:t>
      </w:r>
      <w:r w:rsidRPr="00F859FE">
        <w:rPr>
          <w:rFonts w:ascii="Times New Roman" w:hAnsi="Times New Roman" w:cs="Times New Roman"/>
          <w:sz w:val="24"/>
          <w:szCs w:val="24"/>
        </w:rPr>
        <w:t>:</w:t>
      </w:r>
      <w:r w:rsidR="00F859FE">
        <w:rPr>
          <w:rFonts w:ascii="Times New Roman" w:hAnsi="Times New Roman" w:cs="Times New Roman"/>
          <w:sz w:val="24"/>
          <w:szCs w:val="24"/>
        </w:rPr>
        <w:t xml:space="preserve"> W: 12:30-1:45</w:t>
      </w:r>
      <w:r w:rsidR="00244E0E">
        <w:rPr>
          <w:rFonts w:ascii="Times New Roman" w:hAnsi="Times New Roman" w:cs="Times New Roman"/>
          <w:sz w:val="24"/>
          <w:szCs w:val="24"/>
        </w:rPr>
        <w:br/>
      </w:r>
      <w:r w:rsidR="00244E0E" w:rsidRPr="00D266B7">
        <w:rPr>
          <w:rFonts w:ascii="Times New Roman" w:hAnsi="Times New Roman" w:cs="Times New Roman"/>
          <w:sz w:val="24"/>
          <w:szCs w:val="24"/>
        </w:rPr>
        <w:t>Online office hours:</w:t>
      </w:r>
      <w:r w:rsidR="00D266B7">
        <w:rPr>
          <w:rFonts w:ascii="Times New Roman" w:hAnsi="Times New Roman" w:cs="Times New Roman"/>
          <w:sz w:val="24"/>
          <w:szCs w:val="24"/>
        </w:rPr>
        <w:t xml:space="preserve"> R: 5-6pm &amp; by appt.</w:t>
      </w:r>
    </w:p>
    <w:p w14:paraId="0158D367" w14:textId="67E6D3BE" w:rsidR="0046250C" w:rsidRPr="00EF45F7" w:rsidRDefault="00BE5ADA" w:rsidP="00776F82">
      <w:pPr>
        <w:rPr>
          <w:rFonts w:ascii="Times New Roman" w:hAnsi="Times New Roman" w:cs="Times New Roman"/>
          <w:sz w:val="24"/>
          <w:szCs w:val="24"/>
        </w:rPr>
      </w:pPr>
      <w:r>
        <w:rPr>
          <w:rFonts w:ascii="Times New Roman" w:hAnsi="Times New Roman" w:cs="Times New Roman"/>
          <w:noProof/>
          <w:sz w:val="24"/>
          <w:szCs w:val="24"/>
        </w:rPr>
        <w:pict w14:anchorId="759C0F07">
          <v:rect id="_x0000_i1025" alt="" style="width:540pt;height:.05pt;mso-width-percent:0;mso-height-percent:0;mso-width-percent:0;mso-height-percent:0" o:hralign="center" o:hrstd="t" o:hr="t" fillcolor="#a0a0a0" stroked="f"/>
        </w:pict>
      </w:r>
    </w:p>
    <w:p w14:paraId="0FE1D50F" w14:textId="768DBBDA" w:rsidR="0008321F" w:rsidRDefault="0008321F" w:rsidP="002A5BD0">
      <w:pPr>
        <w:spacing w:before="0" w:after="0" w:line="240" w:lineRule="auto"/>
        <w:rPr>
          <w:rFonts w:ascii="Times New Roman" w:hAnsi="Times New Roman" w:cs="Times New Roman"/>
          <w:b/>
          <w:bCs/>
          <w:sz w:val="24"/>
          <w:szCs w:val="24"/>
        </w:rPr>
      </w:pPr>
      <w:bookmarkStart w:id="0" w:name="_Hlk46773786"/>
      <w:r>
        <w:rPr>
          <w:rFonts w:ascii="Times New Roman" w:hAnsi="Times New Roman" w:cs="Times New Roman"/>
          <w:b/>
          <w:bCs/>
          <w:sz w:val="24"/>
          <w:szCs w:val="24"/>
        </w:rPr>
        <w:t>CATALOG COURSE DESCRIPTION</w:t>
      </w:r>
    </w:p>
    <w:p w14:paraId="366CA304" w14:textId="54E8683D" w:rsidR="0008321F" w:rsidRDefault="0008321F" w:rsidP="002A5BD0">
      <w:pPr>
        <w:spacing w:before="0" w:after="0" w:line="240" w:lineRule="auto"/>
        <w:rPr>
          <w:rFonts w:ascii="Times New Roman" w:hAnsi="Times New Roman" w:cs="Times New Roman"/>
          <w:sz w:val="24"/>
          <w:szCs w:val="24"/>
        </w:rPr>
      </w:pPr>
      <w:r w:rsidRPr="0008321F">
        <w:rPr>
          <w:rFonts w:ascii="Times New Roman" w:hAnsi="Times New Roman" w:cs="Times New Roman"/>
          <w:sz w:val="24"/>
          <w:szCs w:val="24"/>
        </w:rPr>
        <w:t>Course focuses on children's and young adolescent literatures with various texts aimed at the younger audience. Prerequisites: 6 hours of English.</w:t>
      </w:r>
    </w:p>
    <w:p w14:paraId="72F3D55B" w14:textId="0F4D052A" w:rsidR="0008321F" w:rsidRDefault="0008321F" w:rsidP="002A5BD0">
      <w:pPr>
        <w:spacing w:before="0" w:after="0" w:line="240" w:lineRule="auto"/>
        <w:rPr>
          <w:rFonts w:ascii="Times New Roman" w:hAnsi="Times New Roman" w:cs="Times New Roman"/>
          <w:sz w:val="24"/>
          <w:szCs w:val="24"/>
        </w:rPr>
      </w:pPr>
    </w:p>
    <w:p w14:paraId="18CBCE8A" w14:textId="0881315A" w:rsidR="0008321F" w:rsidRDefault="0008321F" w:rsidP="002A5BD0">
      <w:pPr>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rPr>
        <w:t>COURSE OVERVIEW</w:t>
      </w:r>
    </w:p>
    <w:p w14:paraId="53DB8F15" w14:textId="7B0EE550" w:rsidR="003A6D98" w:rsidRDefault="00137A01" w:rsidP="003A6D98">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Roberta </w:t>
      </w:r>
      <w:proofErr w:type="spellStart"/>
      <w:r>
        <w:rPr>
          <w:rFonts w:ascii="Times New Roman" w:hAnsi="Times New Roman" w:cs="Times New Roman"/>
          <w:sz w:val="24"/>
          <w:szCs w:val="24"/>
        </w:rPr>
        <w:t>Seelinger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Trites</w:t>
      </w:r>
      <w:proofErr w:type="spellEnd"/>
      <w:r>
        <w:rPr>
          <w:rFonts w:ascii="Times New Roman" w:hAnsi="Times New Roman" w:cs="Times New Roman"/>
          <w:sz w:val="24"/>
          <w:szCs w:val="24"/>
        </w:rPr>
        <w:t xml:space="preserve"> argues that one of the primary differences between children’s literature and adolescent literature is that children’s literature teaches the child how to fit into their community while adolescent literature teaches </w:t>
      </w:r>
      <w:r w:rsidR="00BB1EC0">
        <w:rPr>
          <w:rFonts w:ascii="Times New Roman" w:hAnsi="Times New Roman" w:cs="Times New Roman"/>
          <w:sz w:val="24"/>
          <w:szCs w:val="24"/>
        </w:rPr>
        <w:t>teens</w:t>
      </w:r>
      <w:r>
        <w:rPr>
          <w:rFonts w:ascii="Times New Roman" w:hAnsi="Times New Roman" w:cs="Times New Roman"/>
          <w:sz w:val="24"/>
          <w:szCs w:val="24"/>
        </w:rPr>
        <w:t xml:space="preserve"> how to be their own person within that community. In this course, we will examine various kinds of children’s and adolescent literature—including picture books, short stories, novels, graphic novels, and films—to explore just how young people are taught to exist within their communities and cultures, exploring if </w:t>
      </w:r>
      <w:proofErr w:type="spellStart"/>
      <w:r>
        <w:rPr>
          <w:rFonts w:ascii="Times New Roman" w:hAnsi="Times New Roman" w:cs="Times New Roman"/>
          <w:sz w:val="24"/>
          <w:szCs w:val="24"/>
        </w:rPr>
        <w:t>Trites</w:t>
      </w:r>
      <w:proofErr w:type="spellEnd"/>
      <w:r>
        <w:rPr>
          <w:rFonts w:ascii="Times New Roman" w:hAnsi="Times New Roman" w:cs="Times New Roman"/>
          <w:sz w:val="24"/>
          <w:szCs w:val="24"/>
        </w:rPr>
        <w:t xml:space="preserve"> distinction is accurate. We will focus predominately on how young Latinx and Black protagonists learn to navigate their own identities in </w:t>
      </w:r>
      <w:r w:rsidR="003A6D98">
        <w:rPr>
          <w:rFonts w:ascii="Times New Roman" w:hAnsi="Times New Roman" w:cs="Times New Roman"/>
          <w:sz w:val="24"/>
          <w:szCs w:val="24"/>
        </w:rPr>
        <w:t xml:space="preserve">American </w:t>
      </w:r>
      <w:r>
        <w:rPr>
          <w:rFonts w:ascii="Times New Roman" w:hAnsi="Times New Roman" w:cs="Times New Roman"/>
          <w:sz w:val="24"/>
          <w:szCs w:val="24"/>
        </w:rPr>
        <w:t>communities that mix various cultures</w:t>
      </w:r>
      <w:r w:rsidR="003A6D98">
        <w:rPr>
          <w:rFonts w:ascii="Times New Roman" w:hAnsi="Times New Roman" w:cs="Times New Roman"/>
          <w:sz w:val="24"/>
          <w:szCs w:val="24"/>
        </w:rPr>
        <w:t>, much like our own Valley. As we explore each type of children’s/adolescent literature, we will explore both how the genre and media have structured children’s/adolescent literature and what these genres/media reveal about how writers, illustrators, publishers, teachers, librarians, scholars, and parents think about young people and their place within the community.</w:t>
      </w:r>
    </w:p>
    <w:p w14:paraId="0739EA3B" w14:textId="77777777" w:rsidR="003A6D98" w:rsidRDefault="003A6D98" w:rsidP="002A5BD0">
      <w:pPr>
        <w:spacing w:before="0" w:after="0" w:line="240" w:lineRule="auto"/>
        <w:rPr>
          <w:rFonts w:ascii="Times New Roman" w:hAnsi="Times New Roman" w:cs="Times New Roman"/>
          <w:sz w:val="24"/>
          <w:szCs w:val="24"/>
        </w:rPr>
      </w:pPr>
    </w:p>
    <w:p w14:paraId="6C49D57C" w14:textId="0FD390A2" w:rsidR="007F0776" w:rsidRDefault="007F0776" w:rsidP="002A5BD0">
      <w:pPr>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rPr>
        <w:t>COURSE MODALITY</w:t>
      </w:r>
    </w:p>
    <w:p w14:paraId="04F8F435" w14:textId="4D165DF8" w:rsidR="007F0776" w:rsidRDefault="007F0776" w:rsidP="007F0776">
      <w:pPr>
        <w:pStyle w:val="Default"/>
        <w:rPr>
          <w:rFonts w:ascii="Times New Roman" w:hAnsi="Times New Roman" w:cs="Times New Roman"/>
          <w:i/>
          <w:iCs/>
          <w:color w:val="auto"/>
        </w:rPr>
      </w:pPr>
      <w:r w:rsidRPr="00EF45F7">
        <w:rPr>
          <w:rFonts w:ascii="Times New Roman" w:hAnsi="Times New Roman" w:cs="Times New Roman"/>
          <w:b/>
          <w:bCs/>
          <w:color w:val="auto"/>
        </w:rPr>
        <w:t>Hybrid/Reduced Seat Time Courses</w:t>
      </w:r>
      <w:r>
        <w:rPr>
          <w:rFonts w:ascii="Times New Roman" w:hAnsi="Times New Roman" w:cs="Times New Roman"/>
          <w:b/>
          <w:bCs/>
          <w:color w:val="auto"/>
        </w:rPr>
        <w:t xml:space="preserve"> </w:t>
      </w:r>
      <w:r w:rsidRPr="007F0776">
        <w:rPr>
          <w:rFonts w:ascii="Times New Roman" w:hAnsi="Times New Roman" w:cs="Times New Roman"/>
          <w:b/>
          <w:bCs/>
          <w:color w:val="auto"/>
        </w:rPr>
        <w:t>as defined by UTRGV</w:t>
      </w:r>
      <w:r w:rsidRPr="00EF45F7">
        <w:rPr>
          <w:rFonts w:ascii="Times New Roman" w:hAnsi="Times New Roman" w:cs="Times New Roman"/>
          <w:b/>
          <w:bCs/>
          <w:color w:val="auto"/>
        </w:rPr>
        <w:t>: </w:t>
      </w:r>
      <w:r w:rsidRPr="00EF45F7">
        <w:rPr>
          <w:rFonts w:ascii="Times New Roman" w:hAnsi="Times New Roman" w:cs="Times New Roman"/>
          <w:color w:val="auto"/>
        </w:rPr>
        <w:t>These courses will combine online delivery and on-campus instruction.  This mode of delivery is particularly well suited for the type of learning that requires in-person instructional methods or the use of specialized equipment (e.g., practicums or hands-on science laboratory work).  Because part of the course will be delivered online, you will spend much less time on-campus than in a traditional face-to-face course. Your instructor will provide the details in the course syllabus. During the limited time that you will spend on campus all present course participants will be following all health and safety guidance from the Return to Campus Task Force, which includes greatly reduced numbers of students at any given time to allow for social distancing, use of face coverings, and other measures as appropriate during all on-campus activities. Exact procedures for these classes will vary depending on the course, on-campus space, instructor, and across disciplines</w:t>
      </w:r>
      <w:r w:rsidRPr="00EF45F7">
        <w:rPr>
          <w:rFonts w:ascii="Times New Roman" w:hAnsi="Times New Roman" w:cs="Times New Roman"/>
          <w:i/>
          <w:iCs/>
          <w:color w:val="auto"/>
        </w:rPr>
        <w:t>.</w:t>
      </w:r>
    </w:p>
    <w:p w14:paraId="6E1FDB64" w14:textId="57308589" w:rsidR="007F0776" w:rsidRDefault="007F0776" w:rsidP="007F0776">
      <w:pPr>
        <w:pStyle w:val="Default"/>
        <w:rPr>
          <w:rFonts w:ascii="Times New Roman" w:hAnsi="Times New Roman" w:cs="Times New Roman"/>
          <w:i/>
          <w:iCs/>
          <w:color w:val="auto"/>
        </w:rPr>
      </w:pPr>
    </w:p>
    <w:p w14:paraId="7B7FBC7F" w14:textId="4868B64A" w:rsidR="007F0776" w:rsidRPr="007F0776" w:rsidRDefault="007F0776" w:rsidP="007F0776">
      <w:pPr>
        <w:pStyle w:val="Default"/>
        <w:rPr>
          <w:rFonts w:ascii="Times New Roman" w:eastAsia="Calibri" w:hAnsi="Times New Roman" w:cs="Times New Roman"/>
          <w:color w:val="auto"/>
        </w:rPr>
      </w:pPr>
      <w:r>
        <w:rPr>
          <w:rFonts w:ascii="Times New Roman" w:hAnsi="Times New Roman" w:cs="Times New Roman"/>
          <w:b/>
          <w:bCs/>
          <w:color w:val="auto"/>
        </w:rPr>
        <w:t xml:space="preserve">What that looks like for our class: </w:t>
      </w:r>
    </w:p>
    <w:bookmarkEnd w:id="0"/>
    <w:p w14:paraId="2731D986" w14:textId="6E7A1580" w:rsidR="003A6D98" w:rsidRPr="003A6D98" w:rsidRDefault="003A6D98" w:rsidP="003A6D98">
      <w:pPr>
        <w:spacing w:before="0" w:after="0" w:line="240" w:lineRule="auto"/>
        <w:rPr>
          <w:rFonts w:ascii="Times New Roman" w:hAnsi="Times New Roman" w:cs="Times New Roman"/>
          <w:sz w:val="24"/>
          <w:szCs w:val="24"/>
        </w:rPr>
      </w:pPr>
      <w:r w:rsidRPr="003A6D98">
        <w:rPr>
          <w:rFonts w:ascii="Times New Roman" w:hAnsi="Times New Roman" w:cs="Times New Roman"/>
          <w:sz w:val="24"/>
          <w:szCs w:val="24"/>
        </w:rPr>
        <w:t xml:space="preserve">I recognize that many of you may be longing for time in a classroom while others may be highly concerned about your health as well as the health of your loved ones. So, this course </w:t>
      </w:r>
      <w:r>
        <w:rPr>
          <w:rFonts w:ascii="Times New Roman" w:hAnsi="Times New Roman" w:cs="Times New Roman"/>
          <w:sz w:val="24"/>
          <w:szCs w:val="24"/>
        </w:rPr>
        <w:t>is</w:t>
      </w:r>
      <w:r w:rsidRPr="003A6D98">
        <w:rPr>
          <w:rFonts w:ascii="Times New Roman" w:hAnsi="Times New Roman" w:cs="Times New Roman"/>
          <w:sz w:val="24"/>
          <w:szCs w:val="24"/>
        </w:rPr>
        <w:t xml:space="preserve"> structured </w:t>
      </w:r>
      <w:r>
        <w:rPr>
          <w:rFonts w:ascii="Times New Roman" w:hAnsi="Times New Roman" w:cs="Times New Roman"/>
          <w:sz w:val="24"/>
          <w:szCs w:val="24"/>
        </w:rPr>
        <w:t>to</w:t>
      </w:r>
      <w:r w:rsidRPr="003A6D98">
        <w:rPr>
          <w:rFonts w:ascii="Times New Roman" w:hAnsi="Times New Roman" w:cs="Times New Roman"/>
          <w:sz w:val="24"/>
          <w:szCs w:val="24"/>
        </w:rPr>
        <w:t xml:space="preserve"> </w:t>
      </w:r>
      <w:r w:rsidR="00D266B7">
        <w:rPr>
          <w:rFonts w:ascii="Times New Roman" w:hAnsi="Times New Roman" w:cs="Times New Roman"/>
          <w:sz w:val="24"/>
          <w:szCs w:val="24"/>
        </w:rPr>
        <w:t xml:space="preserve">give you what you </w:t>
      </w:r>
      <w:r w:rsidR="00D266B7">
        <w:rPr>
          <w:rFonts w:ascii="Times New Roman" w:hAnsi="Times New Roman" w:cs="Times New Roman"/>
          <w:sz w:val="24"/>
          <w:szCs w:val="24"/>
        </w:rPr>
        <w:lastRenderedPageBreak/>
        <w:t>need. Ideally, we will meet each day in our physical class room. However, I will also be running a Zoom room every class day as well. If you ever need to attend virtually (especially if you are unwell</w:t>
      </w:r>
      <w:r w:rsidR="00E03093">
        <w:rPr>
          <w:rFonts w:ascii="Times New Roman" w:hAnsi="Times New Roman" w:cs="Times New Roman"/>
          <w:sz w:val="24"/>
          <w:szCs w:val="24"/>
        </w:rPr>
        <w:t xml:space="preserve">; please do not bring </w:t>
      </w:r>
      <w:r w:rsidR="000D1180">
        <w:rPr>
          <w:rFonts w:ascii="Times New Roman" w:hAnsi="Times New Roman" w:cs="Times New Roman"/>
          <w:sz w:val="24"/>
          <w:szCs w:val="24"/>
        </w:rPr>
        <w:t>sickness</w:t>
      </w:r>
      <w:r w:rsidR="00E03093">
        <w:rPr>
          <w:rFonts w:ascii="Times New Roman" w:hAnsi="Times New Roman" w:cs="Times New Roman"/>
          <w:sz w:val="24"/>
          <w:szCs w:val="24"/>
        </w:rPr>
        <w:t xml:space="preserve"> to class</w:t>
      </w:r>
      <w:r w:rsidR="00D266B7">
        <w:rPr>
          <w:rFonts w:ascii="Times New Roman" w:hAnsi="Times New Roman" w:cs="Times New Roman"/>
          <w:sz w:val="24"/>
          <w:szCs w:val="24"/>
        </w:rPr>
        <w:t xml:space="preserve">), you can choose to do so. </w:t>
      </w:r>
      <w:r w:rsidRPr="003A6D98">
        <w:rPr>
          <w:rFonts w:ascii="Times New Roman" w:hAnsi="Times New Roman" w:cs="Times New Roman"/>
          <w:sz w:val="24"/>
          <w:szCs w:val="24"/>
        </w:rPr>
        <w:t>Wherever you are, you will hear my lectures and engage in classroom activities.</w:t>
      </w:r>
      <w:r w:rsidR="00E03093">
        <w:rPr>
          <w:rFonts w:ascii="Times New Roman" w:hAnsi="Times New Roman" w:cs="Times New Roman"/>
          <w:sz w:val="24"/>
          <w:szCs w:val="24"/>
        </w:rPr>
        <w:t xml:space="preserve"> I may also occasionally switch the class to online for a class period, using the same Zoom room.</w:t>
      </w:r>
      <w:r w:rsidRPr="003A6D98">
        <w:rPr>
          <w:rFonts w:ascii="Times New Roman" w:hAnsi="Times New Roman" w:cs="Times New Roman"/>
          <w:sz w:val="24"/>
          <w:szCs w:val="24"/>
        </w:rPr>
        <w:t xml:space="preserve"> This strategy should allow us to remain safe while also giving you time to interact with your classmates.</w:t>
      </w:r>
    </w:p>
    <w:p w14:paraId="3E72C1F2" w14:textId="77777777" w:rsidR="003A6D98" w:rsidRPr="005B1F96" w:rsidRDefault="003A6D98" w:rsidP="003A6D98">
      <w:pPr>
        <w:pStyle w:val="Body"/>
        <w:spacing w:before="0" w:after="0" w:line="240" w:lineRule="auto"/>
        <w:rPr>
          <w:rFonts w:cstheme="minorHAnsi"/>
          <w:color w:val="538135" w:themeColor="accent6" w:themeShade="BF"/>
          <w:sz w:val="22"/>
          <w:szCs w:val="22"/>
        </w:rPr>
      </w:pPr>
      <w:r>
        <w:rPr>
          <w:rFonts w:cstheme="minorHAnsi"/>
          <w:noProof/>
          <w:color w:val="538135" w:themeColor="accent6" w:themeShade="BF"/>
          <w:sz w:val="22"/>
          <w:szCs w:val="22"/>
          <w:bdr w:val="none" w:sz="0" w:space="0" w:color="auto"/>
          <w14:textOutline w14:w="0" w14:cap="rnd" w14:cmpd="sng" w14:algn="ctr">
            <w14:noFill/>
            <w14:prstDash w14:val="solid"/>
            <w14:bevel/>
          </w14:textOutline>
        </w:rPr>
        <mc:AlternateContent>
          <mc:Choice Requires="wps">
            <w:drawing>
              <wp:anchor distT="0" distB="0" distL="114300" distR="114300" simplePos="0" relativeHeight="251659264" behindDoc="0" locked="0" layoutInCell="1" allowOverlap="1" wp14:anchorId="68146C71" wp14:editId="7291149F">
                <wp:simplePos x="0" y="0"/>
                <wp:positionH relativeFrom="column">
                  <wp:posOffset>-95250</wp:posOffset>
                </wp:positionH>
                <wp:positionV relativeFrom="paragraph">
                  <wp:posOffset>97790</wp:posOffset>
                </wp:positionV>
                <wp:extent cx="7067550" cy="1819275"/>
                <wp:effectExtent l="19050" t="19050" r="19050" b="28575"/>
                <wp:wrapNone/>
                <wp:docPr id="2" name="Rectangle 2"/>
                <wp:cNvGraphicFramePr/>
                <a:graphic xmlns:a="http://schemas.openxmlformats.org/drawingml/2006/main">
                  <a:graphicData uri="http://schemas.microsoft.com/office/word/2010/wordprocessingShape">
                    <wps:wsp>
                      <wps:cNvSpPr/>
                      <wps:spPr>
                        <a:xfrm>
                          <a:off x="0" y="0"/>
                          <a:ext cx="7067550" cy="1819275"/>
                        </a:xfrm>
                        <a:prstGeom prst="rect">
                          <a:avLst/>
                        </a:prstGeom>
                        <a:noFill/>
                        <a:ln w="38100">
                          <a:solidFill>
                            <a:srgbClr val="DB350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D3C539" id="Rectangle 2" o:spid="_x0000_s1026" style="position:absolute;margin-left:-7.5pt;margin-top:7.7pt;width:556.5pt;height:14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" filled="f" strokecolor="#db350f" strokeweight="3pt"/>
            </w:pict>
          </mc:Fallback>
        </mc:AlternateContent>
      </w:r>
    </w:p>
    <w:p w14:paraId="538739B4" w14:textId="77777777" w:rsidR="003A6D98" w:rsidRPr="004419AF" w:rsidRDefault="003A6D98" w:rsidP="003A6D98">
      <w:pPr>
        <w:spacing w:before="0" w:after="0" w:line="240" w:lineRule="auto"/>
        <w:rPr>
          <w:rFonts w:eastAsia="Calibri"/>
          <w:color w:val="808080" w:themeColor="background1" w:themeShade="80"/>
          <w:sz w:val="22"/>
          <w:szCs w:val="22"/>
        </w:rPr>
      </w:pPr>
      <w:r w:rsidRPr="1512445F">
        <w:rPr>
          <w:rStyle w:val="Heading1Char"/>
        </w:rPr>
        <w:t>COVID-19 RESOURCES</w:t>
      </w:r>
      <w:r w:rsidRPr="1512445F">
        <w:rPr>
          <w:rFonts w:eastAsia="Calibri"/>
          <w:b/>
          <w:bCs/>
          <w:sz w:val="22"/>
          <w:szCs w:val="22"/>
        </w:rPr>
        <w:t xml:space="preserve">: </w:t>
      </w:r>
      <w:r w:rsidRPr="00BC63CA">
        <w:rPr>
          <w:rFonts w:eastAsia="Calibri"/>
          <w:color w:val="FF0000"/>
          <w:sz w:val="22"/>
          <w:szCs w:val="22"/>
        </w:rPr>
        <w:t>Required on all syllabi. Do not modify.</w:t>
      </w:r>
    </w:p>
    <w:p w14:paraId="05BD9199" w14:textId="77777777" w:rsidR="003A6D98" w:rsidRDefault="003A6D98" w:rsidP="003A6D98">
      <w:pPr>
        <w:spacing w:before="0" w:after="0" w:line="240" w:lineRule="auto"/>
        <w:rPr>
          <w:rFonts w:eastAsia="Calibri" w:cstheme="minorHAnsi"/>
          <w:sz w:val="22"/>
          <w:szCs w:val="22"/>
        </w:rPr>
      </w:pPr>
      <w:r w:rsidRPr="004419AF">
        <w:rPr>
          <w:rFonts w:eastAsia="Calibri" w:cstheme="minorHAnsi"/>
          <w:sz w:val="22"/>
          <w:szCs w:val="22"/>
        </w:rPr>
        <w:t>Please visit the</w:t>
      </w:r>
      <w:r w:rsidRPr="00F5558E">
        <w:rPr>
          <w:rFonts w:eastAsia="Calibri" w:cstheme="minorHAnsi"/>
          <w:color w:val="C45911" w:themeColor="accent2" w:themeShade="BF"/>
          <w:sz w:val="22"/>
          <w:szCs w:val="22"/>
        </w:rPr>
        <w:t xml:space="preserve"> </w:t>
      </w:r>
      <w:hyperlink r:id="rId13" w:history="1">
        <w:r w:rsidRPr="00C144D3">
          <w:rPr>
            <w:rStyle w:val="Hyperlink"/>
            <w:rFonts w:eastAsia="Calibri" w:cstheme="minorHAnsi"/>
            <w:color w:val="DB350F"/>
            <w:sz w:val="22"/>
            <w:szCs w:val="22"/>
          </w:rPr>
          <w:t>UTRGV COVID-19 protocols web page</w:t>
        </w:r>
      </w:hyperlink>
      <w:r w:rsidRPr="004419AF">
        <w:rPr>
          <w:rFonts w:eastAsia="Calibri" w:cstheme="minorHAnsi"/>
          <w:sz w:val="22"/>
          <w:szCs w:val="22"/>
        </w:rPr>
        <w:t xml:space="preserve"> for the most up-to-date </w:t>
      </w:r>
      <w:r>
        <w:rPr>
          <w:rFonts w:eastAsia="Calibri" w:cstheme="minorHAnsi"/>
          <w:sz w:val="22"/>
          <w:szCs w:val="22"/>
        </w:rPr>
        <w:t xml:space="preserve">COVID-19 campus </w:t>
      </w:r>
      <w:r w:rsidRPr="004419AF">
        <w:rPr>
          <w:rFonts w:eastAsia="Calibri" w:cstheme="minorHAnsi"/>
          <w:sz w:val="22"/>
          <w:szCs w:val="22"/>
        </w:rPr>
        <w:t xml:space="preserve">information and resources.  </w:t>
      </w:r>
      <w:r>
        <w:rPr>
          <w:rFonts w:eastAsia="Calibri" w:cstheme="minorHAnsi"/>
          <w:sz w:val="22"/>
          <w:szCs w:val="22"/>
        </w:rPr>
        <w:t xml:space="preserve">The </w:t>
      </w:r>
      <w:hyperlink r:id="rId14" w:history="1">
        <w:r w:rsidRPr="003A4DDD">
          <w:rPr>
            <w:rStyle w:val="Hyperlink"/>
            <w:rFonts w:eastAsia="Calibri" w:cstheme="minorHAnsi"/>
            <w:color w:val="DB350F"/>
            <w:sz w:val="22"/>
            <w:szCs w:val="22"/>
          </w:rPr>
          <w:t>COVID-19 Frequently Asked Questions (FAQs) web page</w:t>
        </w:r>
      </w:hyperlink>
      <w:r>
        <w:rPr>
          <w:rFonts w:eastAsia="Calibri" w:cstheme="minorHAnsi"/>
          <w:sz w:val="22"/>
          <w:szCs w:val="22"/>
        </w:rPr>
        <w:t xml:space="preserve"> offers additional guidance to specific questions. To submit a question for the FAQ, please email </w:t>
      </w:r>
      <w:hyperlink r:id="rId15" w:history="1">
        <w:r w:rsidRPr="003A4DDD">
          <w:rPr>
            <w:rStyle w:val="Hyperlink"/>
            <w:rFonts w:eastAsia="Calibri" w:cstheme="minorHAnsi"/>
            <w:color w:val="DB350F"/>
            <w:sz w:val="22"/>
            <w:szCs w:val="22"/>
          </w:rPr>
          <w:t>WelcomeBack@utrgv.edu</w:t>
        </w:r>
      </w:hyperlink>
      <w:r>
        <w:rPr>
          <w:rFonts w:eastAsia="Calibri" w:cstheme="minorHAnsi"/>
          <w:sz w:val="22"/>
          <w:szCs w:val="22"/>
        </w:rPr>
        <w:t xml:space="preserve">. </w:t>
      </w:r>
    </w:p>
    <w:p w14:paraId="548760F0" w14:textId="77777777" w:rsidR="003A6D98" w:rsidRPr="00E13CC4" w:rsidRDefault="003A6D98" w:rsidP="003A6D98">
      <w:pPr>
        <w:spacing w:before="0" w:after="0" w:line="240" w:lineRule="auto"/>
        <w:rPr>
          <w:rFonts w:eastAsia="Calibri"/>
          <w:color w:val="808080" w:themeColor="background1" w:themeShade="80"/>
          <w:sz w:val="22"/>
          <w:szCs w:val="22"/>
        </w:rPr>
      </w:pPr>
    </w:p>
    <w:p w14:paraId="689EC687" w14:textId="77777777" w:rsidR="003A6D98" w:rsidRDefault="003A6D98" w:rsidP="003A6D98">
      <w:pPr>
        <w:pStyle w:val="NormalWeb"/>
        <w:spacing w:before="0" w:beforeAutospacing="0" w:after="0" w:afterAutospacing="0" w:line="315" w:lineRule="atLeast"/>
        <w:rPr>
          <w:color w:val="808080" w:themeColor="background1" w:themeShade="80"/>
        </w:rPr>
      </w:pPr>
      <w:r w:rsidRPr="1512445F">
        <w:rPr>
          <w:rStyle w:val="Strong"/>
          <w:rFonts w:asciiTheme="minorHAnsi" w:hAnsiTheme="minorHAnsi" w:cstheme="minorBidi"/>
          <w:sz w:val="22"/>
          <w:szCs w:val="22"/>
        </w:rPr>
        <w:t xml:space="preserve">UTRGV VACCINE </w:t>
      </w:r>
      <w:proofErr w:type="gramStart"/>
      <w:r w:rsidRPr="1512445F">
        <w:rPr>
          <w:rStyle w:val="Strong"/>
          <w:rFonts w:asciiTheme="minorHAnsi" w:hAnsiTheme="minorHAnsi" w:cstheme="minorBidi"/>
          <w:sz w:val="22"/>
          <w:szCs w:val="22"/>
        </w:rPr>
        <w:t xml:space="preserve">PORTAL  </w:t>
      </w:r>
      <w:r w:rsidRPr="00BC63CA">
        <w:rPr>
          <w:rFonts w:asciiTheme="minorHAnsi" w:eastAsia="Calibri" w:hAnsiTheme="minorHAnsi" w:cstheme="minorHAnsi"/>
          <w:color w:val="FF0000"/>
          <w:sz w:val="22"/>
          <w:szCs w:val="22"/>
        </w:rPr>
        <w:t>Required</w:t>
      </w:r>
      <w:proofErr w:type="gramEnd"/>
      <w:r w:rsidRPr="00BC63CA">
        <w:rPr>
          <w:rFonts w:asciiTheme="minorHAnsi" w:eastAsia="Calibri" w:hAnsiTheme="minorHAnsi" w:cstheme="minorHAnsi"/>
          <w:color w:val="FF0000"/>
          <w:sz w:val="22"/>
          <w:szCs w:val="22"/>
        </w:rPr>
        <w:t xml:space="preserve"> on all syllabi. Do not modify.</w:t>
      </w:r>
    </w:p>
    <w:p w14:paraId="2E33261A" w14:textId="77777777" w:rsidR="003A6D98" w:rsidRPr="00F5558E" w:rsidRDefault="003A6D98" w:rsidP="003A6D98">
      <w:pPr>
        <w:pStyle w:val="NormalWeb"/>
        <w:spacing w:before="0" w:beforeAutospacing="0" w:after="0" w:afterAutospacing="0" w:line="315" w:lineRule="atLeast"/>
        <w:rPr>
          <w:rFonts w:asciiTheme="minorHAnsi" w:hAnsiTheme="minorHAnsi" w:cstheme="minorHAnsi"/>
          <w:color w:val="C45911" w:themeColor="accent2" w:themeShade="BF"/>
          <w:sz w:val="22"/>
          <w:szCs w:val="22"/>
        </w:rPr>
      </w:pPr>
      <w:r w:rsidRPr="009966D8">
        <w:rPr>
          <w:rFonts w:asciiTheme="minorHAnsi" w:hAnsiTheme="minorHAnsi" w:cstheme="minorHAnsi"/>
          <w:sz w:val="22"/>
          <w:szCs w:val="22"/>
        </w:rPr>
        <w:t>UTRGV Students are eligible to receive the COVID-19 Vaccine.  Students may access and complete the</w:t>
      </w:r>
      <w:r>
        <w:rPr>
          <w:rFonts w:asciiTheme="minorHAnsi" w:hAnsiTheme="minorHAnsi" w:cstheme="minorHAnsi"/>
          <w:sz w:val="22"/>
          <w:szCs w:val="22"/>
        </w:rPr>
        <w:t xml:space="preserve">ir vaccine profile via the </w:t>
      </w:r>
      <w:hyperlink r:id="rId16" w:history="1">
        <w:r w:rsidRPr="00F86139">
          <w:rPr>
            <w:rStyle w:val="Hyperlink"/>
            <w:rFonts w:asciiTheme="minorHAnsi" w:hAnsiTheme="minorHAnsi" w:cstheme="minorHAnsi"/>
            <w:color w:val="F05023"/>
            <w:sz w:val="22"/>
            <w:szCs w:val="22"/>
          </w:rPr>
          <w:t>UTRGV Vaccine Portal</w:t>
        </w:r>
      </w:hyperlink>
      <w:r>
        <w:rPr>
          <w:rFonts w:asciiTheme="minorHAnsi" w:hAnsiTheme="minorHAnsi" w:cstheme="minorHAnsi"/>
          <w:sz w:val="22"/>
          <w:szCs w:val="22"/>
        </w:rPr>
        <w:t xml:space="preserve">.  For additional information on the COVID-19 Vaccine, please visit the </w:t>
      </w:r>
      <w:hyperlink r:id="rId17" w:history="1">
        <w:r w:rsidRPr="00C144D3">
          <w:rPr>
            <w:rStyle w:val="Hyperlink"/>
            <w:rFonts w:asciiTheme="minorHAnsi" w:hAnsiTheme="minorHAnsi" w:cstheme="minorHAnsi"/>
            <w:color w:val="DB350F"/>
            <w:sz w:val="22"/>
            <w:szCs w:val="22"/>
          </w:rPr>
          <w:t>UTRGV Vaccine web page.</w:t>
        </w:r>
      </w:hyperlink>
    </w:p>
    <w:p w14:paraId="7B496CFD" w14:textId="77777777" w:rsidR="003A6D98" w:rsidRDefault="003A6D98" w:rsidP="003A6D98">
      <w:pPr>
        <w:pStyle w:val="NormalWeb"/>
        <w:contextualSpacing/>
        <w:rPr>
          <w:b/>
          <w:bCs/>
        </w:rPr>
      </w:pPr>
    </w:p>
    <w:p w14:paraId="4AE712EE" w14:textId="77777777" w:rsidR="003A6D98" w:rsidRDefault="003A6D98" w:rsidP="003A6D98">
      <w:pPr>
        <w:pStyle w:val="NormalWeb"/>
        <w:contextualSpacing/>
        <w:rPr>
          <w:rFonts w:asciiTheme="minorHAnsi" w:hAnsiTheme="minorHAnsi" w:cstheme="minorBidi"/>
          <w:b/>
          <w:bCs/>
          <w:sz w:val="22"/>
          <w:szCs w:val="22"/>
        </w:rPr>
      </w:pPr>
      <w:r w:rsidRPr="00E17763">
        <w:rPr>
          <w:b/>
          <w:bCs/>
        </w:rPr>
        <w:t>TEACHING PHILSOPHY FOR THIS COURSE</w:t>
      </w:r>
      <w:r w:rsidRPr="00E17763">
        <w:rPr>
          <w:rFonts w:asciiTheme="minorHAnsi" w:hAnsiTheme="minorHAnsi" w:cstheme="minorBidi"/>
          <w:b/>
          <w:bCs/>
          <w:sz w:val="22"/>
          <w:szCs w:val="22"/>
        </w:rPr>
        <w:t xml:space="preserve"> </w:t>
      </w:r>
    </w:p>
    <w:p w14:paraId="1DCE1964" w14:textId="77777777" w:rsidR="003A6D98" w:rsidRPr="00E17763" w:rsidRDefault="003A6D98" w:rsidP="003A6D98">
      <w:pPr>
        <w:pStyle w:val="NormalWeb"/>
        <w:contextualSpacing/>
      </w:pPr>
      <w:r w:rsidRPr="00E17763">
        <w:t>My courses and teaching are designed around two core concepts: adaptability and empathy:</w:t>
      </w:r>
    </w:p>
    <w:p w14:paraId="06B0DE82" w14:textId="77777777" w:rsidR="003A6D98" w:rsidRPr="00E17763" w:rsidRDefault="003A6D98" w:rsidP="003A6D98">
      <w:pPr>
        <w:pStyle w:val="NormalWeb"/>
        <w:numPr>
          <w:ilvl w:val="0"/>
          <w:numId w:val="13"/>
        </w:numPr>
        <w:contextualSpacing/>
      </w:pPr>
      <w:r w:rsidRPr="00E17763">
        <w:t>I recognize that you have considerable knowledge about many things coming into this class. I start by exploring what you already know so that I can help you take your skills and refine and strengthen them.</w:t>
      </w:r>
    </w:p>
    <w:p w14:paraId="4A54D826" w14:textId="77777777" w:rsidR="003A6D98" w:rsidRPr="00E17763" w:rsidRDefault="003A6D98" w:rsidP="003A6D98">
      <w:pPr>
        <w:pStyle w:val="NormalWeb"/>
        <w:numPr>
          <w:ilvl w:val="0"/>
          <w:numId w:val="13"/>
        </w:numPr>
        <w:contextualSpacing/>
      </w:pPr>
      <w:r w:rsidRPr="00E17763">
        <w:t>I want you to be able to take what you learn in my class forward with you. So, I design my courses around skills that I can teach you that you can then apply elsewhere as you move through your education and life.</w:t>
      </w:r>
    </w:p>
    <w:p w14:paraId="33F5091D" w14:textId="41D413F5" w:rsidR="003A6D98" w:rsidRPr="00E17763" w:rsidRDefault="003A6D98" w:rsidP="003A6D98">
      <w:pPr>
        <w:pStyle w:val="NormalWeb"/>
        <w:numPr>
          <w:ilvl w:val="0"/>
          <w:numId w:val="13"/>
        </w:numPr>
        <w:contextualSpacing/>
      </w:pPr>
      <w:r w:rsidRPr="00E17763">
        <w:t xml:space="preserve">I know that you do not begin and end with this class, and I approach each student first and foremost as a human being who, if we're being honest, may have more important things going on in their lives than this class. </w:t>
      </w:r>
      <w:r w:rsidRPr="009013A4">
        <w:rPr>
          <w:b/>
          <w:bCs/>
        </w:rPr>
        <w:t>Your health—physical, mental, emotional, spiritual, financial—is more important than anything we will do or discuss, and I want you to prioritize them.</w:t>
      </w:r>
      <w:r w:rsidRPr="00E17763">
        <w:t xml:space="preserve"> I'm always willing to adapt the class to meet you where you are rather than where </w:t>
      </w:r>
      <w:r>
        <w:t>you “</w:t>
      </w:r>
      <w:r w:rsidRPr="00E17763">
        <w:t>should</w:t>
      </w:r>
      <w:r>
        <w:t>”</w:t>
      </w:r>
      <w:r w:rsidRPr="00E17763">
        <w:t xml:space="preserve"> be</w:t>
      </w:r>
      <w:r>
        <w:t>, whatever that means</w:t>
      </w:r>
      <w:r w:rsidRPr="00E17763">
        <w:t>.</w:t>
      </w:r>
    </w:p>
    <w:p w14:paraId="5A6B792C" w14:textId="77777777" w:rsidR="003A6D98" w:rsidRPr="00E17763" w:rsidRDefault="003A6D98" w:rsidP="003A6D98">
      <w:pPr>
        <w:pStyle w:val="NormalWeb"/>
        <w:contextualSpacing/>
        <w:rPr>
          <w:rFonts w:asciiTheme="minorHAnsi" w:hAnsiTheme="minorHAnsi" w:cstheme="minorBidi"/>
          <w:b/>
          <w:bCs/>
          <w:sz w:val="22"/>
          <w:szCs w:val="22"/>
        </w:rPr>
      </w:pPr>
      <w:r w:rsidRPr="00E17763">
        <w:t>Ultimately, my goal is to discover where you are on your personal learning journey and help you move along that journey in whatever way I can. If there is ever anything I can do to help you with that, please let me know!</w:t>
      </w:r>
    </w:p>
    <w:p w14:paraId="5C04000B" w14:textId="2D8E0882" w:rsidR="00C67C22" w:rsidRPr="00EF45F7" w:rsidRDefault="004C134B" w:rsidP="00BA3FFB">
      <w:pPr>
        <w:pStyle w:val="Heading1"/>
        <w:rPr>
          <w:rFonts w:ascii="Times New Roman" w:hAnsi="Times New Roman" w:cs="Times New Roman"/>
          <w:sz w:val="24"/>
          <w:szCs w:val="24"/>
        </w:rPr>
      </w:pPr>
      <w:r>
        <w:rPr>
          <w:rFonts w:ascii="Times New Roman" w:hAnsi="Times New Roman" w:cs="Times New Roman"/>
          <w:sz w:val="24"/>
          <w:szCs w:val="24"/>
        </w:rPr>
        <w:t>Required Texts and Technology</w:t>
      </w:r>
    </w:p>
    <w:p w14:paraId="5F64F7B2" w14:textId="3D68D77B" w:rsidR="005075F0" w:rsidRDefault="004C134B" w:rsidP="005075F0">
      <w:pPr>
        <w:spacing w:after="0"/>
        <w:rPr>
          <w:rFonts w:ascii="Times New Roman" w:hAnsi="Times New Roman" w:cs="Times New Roman"/>
          <w:b/>
          <w:bCs/>
          <w:sz w:val="24"/>
          <w:szCs w:val="24"/>
        </w:rPr>
      </w:pPr>
      <w:r>
        <w:rPr>
          <w:rFonts w:ascii="Times New Roman" w:hAnsi="Times New Roman" w:cs="Times New Roman"/>
          <w:b/>
          <w:bCs/>
          <w:sz w:val="24"/>
          <w:szCs w:val="24"/>
        </w:rPr>
        <w:t>Texts</w:t>
      </w:r>
      <w:r w:rsidR="005075F0" w:rsidRPr="005075F0">
        <w:rPr>
          <w:rFonts w:ascii="Times New Roman" w:hAnsi="Times New Roman" w:cs="Times New Roman"/>
          <w:b/>
          <w:bCs/>
          <w:sz w:val="24"/>
          <w:szCs w:val="24"/>
        </w:rPr>
        <w:t>:</w:t>
      </w:r>
    </w:p>
    <w:p w14:paraId="14570943" w14:textId="21D075C2" w:rsidR="00BB1EC0" w:rsidRDefault="00BB1EC0" w:rsidP="005075F0">
      <w:pPr>
        <w:pStyle w:val="ListParagraph"/>
        <w:numPr>
          <w:ilvl w:val="0"/>
          <w:numId w:val="8"/>
        </w:numPr>
        <w:rPr>
          <w:rFonts w:ascii="Times New Roman" w:hAnsi="Times New Roman" w:cs="Times New Roman"/>
          <w:sz w:val="24"/>
          <w:szCs w:val="24"/>
        </w:rPr>
      </w:pPr>
      <w:r>
        <w:rPr>
          <w:rFonts w:ascii="Times New Roman" w:hAnsi="Times New Roman" w:cs="Times New Roman"/>
          <w:i/>
          <w:iCs/>
          <w:sz w:val="24"/>
          <w:szCs w:val="24"/>
        </w:rPr>
        <w:t>Cemetery Boys</w:t>
      </w:r>
      <w:r>
        <w:rPr>
          <w:rFonts w:ascii="Times New Roman" w:hAnsi="Times New Roman" w:cs="Times New Roman"/>
          <w:sz w:val="24"/>
          <w:szCs w:val="24"/>
        </w:rPr>
        <w:t xml:space="preserve"> by Aiden Thomas ($14.30, Swoon Reads, 2020, ISBN: </w:t>
      </w:r>
      <w:r w:rsidRPr="00BB1EC0">
        <w:rPr>
          <w:rFonts w:ascii="Times New Roman" w:hAnsi="Times New Roman" w:cs="Times New Roman"/>
          <w:sz w:val="24"/>
          <w:szCs w:val="24"/>
        </w:rPr>
        <w:t>1250250463</w:t>
      </w:r>
      <w:r>
        <w:rPr>
          <w:rFonts w:ascii="Times New Roman" w:hAnsi="Times New Roman" w:cs="Times New Roman"/>
          <w:sz w:val="24"/>
          <w:szCs w:val="24"/>
        </w:rPr>
        <w:t>)</w:t>
      </w:r>
    </w:p>
    <w:p w14:paraId="55425B55" w14:textId="17C65E60" w:rsidR="00E03093" w:rsidRDefault="00E03093" w:rsidP="005075F0">
      <w:pPr>
        <w:pStyle w:val="ListParagraph"/>
        <w:numPr>
          <w:ilvl w:val="0"/>
          <w:numId w:val="8"/>
        </w:numPr>
        <w:rPr>
          <w:rFonts w:ascii="Times New Roman" w:hAnsi="Times New Roman" w:cs="Times New Roman"/>
          <w:sz w:val="24"/>
          <w:szCs w:val="24"/>
        </w:rPr>
      </w:pPr>
      <w:r>
        <w:rPr>
          <w:rFonts w:ascii="Times New Roman" w:hAnsi="Times New Roman" w:cs="Times New Roman"/>
          <w:i/>
          <w:iCs/>
          <w:sz w:val="24"/>
          <w:szCs w:val="24"/>
        </w:rPr>
        <w:t>Encanto</w:t>
      </w:r>
      <w:r>
        <w:rPr>
          <w:rFonts w:ascii="Times New Roman" w:hAnsi="Times New Roman" w:cs="Times New Roman"/>
          <w:sz w:val="24"/>
          <w:szCs w:val="24"/>
        </w:rPr>
        <w:t xml:space="preserve"> (2021)</w:t>
      </w:r>
    </w:p>
    <w:p w14:paraId="10F457CF" w14:textId="4B50AAAA" w:rsidR="00BB1EC0" w:rsidRPr="00BB1EC0" w:rsidRDefault="00BB1EC0" w:rsidP="005075F0">
      <w:pPr>
        <w:pStyle w:val="ListParagraph"/>
        <w:numPr>
          <w:ilvl w:val="0"/>
          <w:numId w:val="8"/>
        </w:numPr>
        <w:rPr>
          <w:rFonts w:ascii="Times New Roman" w:hAnsi="Times New Roman" w:cs="Times New Roman"/>
          <w:sz w:val="24"/>
          <w:szCs w:val="24"/>
        </w:rPr>
      </w:pPr>
      <w:proofErr w:type="spellStart"/>
      <w:r>
        <w:rPr>
          <w:rFonts w:ascii="Times New Roman" w:hAnsi="Times New Roman" w:cs="Times New Roman"/>
          <w:i/>
          <w:iCs/>
          <w:sz w:val="24"/>
          <w:szCs w:val="24"/>
        </w:rPr>
        <w:t>Legendborn</w:t>
      </w:r>
      <w:proofErr w:type="spellEnd"/>
      <w:r>
        <w:rPr>
          <w:rFonts w:ascii="Times New Roman" w:hAnsi="Times New Roman" w:cs="Times New Roman"/>
          <w:sz w:val="24"/>
          <w:szCs w:val="24"/>
        </w:rPr>
        <w:t xml:space="preserve"> by Tracy </w:t>
      </w:r>
      <w:proofErr w:type="spellStart"/>
      <w:r>
        <w:rPr>
          <w:rFonts w:ascii="Times New Roman" w:hAnsi="Times New Roman" w:cs="Times New Roman"/>
          <w:sz w:val="24"/>
          <w:szCs w:val="24"/>
        </w:rPr>
        <w:t>Deonn</w:t>
      </w:r>
      <w:proofErr w:type="spellEnd"/>
      <w:r>
        <w:rPr>
          <w:rFonts w:ascii="Times New Roman" w:hAnsi="Times New Roman" w:cs="Times New Roman"/>
          <w:sz w:val="24"/>
          <w:szCs w:val="24"/>
        </w:rPr>
        <w:t xml:space="preserve"> ($15.19, Margaret K. McElderry Books, 2020, ISBN: </w:t>
      </w:r>
      <w:r w:rsidRPr="00BB1EC0">
        <w:rPr>
          <w:rFonts w:ascii="Times New Roman" w:hAnsi="Times New Roman" w:cs="Times New Roman"/>
          <w:sz w:val="24"/>
          <w:szCs w:val="24"/>
        </w:rPr>
        <w:t>1534441603</w:t>
      </w:r>
      <w:r>
        <w:rPr>
          <w:rFonts w:ascii="Times New Roman" w:hAnsi="Times New Roman" w:cs="Times New Roman"/>
          <w:sz w:val="24"/>
          <w:szCs w:val="24"/>
        </w:rPr>
        <w:t>)</w:t>
      </w:r>
    </w:p>
    <w:p w14:paraId="7D18757D" w14:textId="703AA19D" w:rsidR="003A6D98" w:rsidRDefault="003A6D98" w:rsidP="005075F0">
      <w:pPr>
        <w:pStyle w:val="ListParagraph"/>
        <w:numPr>
          <w:ilvl w:val="0"/>
          <w:numId w:val="8"/>
        </w:numPr>
        <w:rPr>
          <w:rFonts w:ascii="Times New Roman" w:hAnsi="Times New Roman" w:cs="Times New Roman"/>
          <w:sz w:val="24"/>
          <w:szCs w:val="24"/>
        </w:rPr>
      </w:pPr>
      <w:r>
        <w:rPr>
          <w:rFonts w:ascii="Times New Roman" w:hAnsi="Times New Roman" w:cs="Times New Roman"/>
          <w:i/>
          <w:iCs/>
          <w:sz w:val="24"/>
          <w:szCs w:val="24"/>
        </w:rPr>
        <w:t>Living Beyond Borders: Growing up Mexican in America</w:t>
      </w:r>
      <w:r>
        <w:rPr>
          <w:rFonts w:ascii="Times New Roman" w:hAnsi="Times New Roman" w:cs="Times New Roman"/>
          <w:sz w:val="24"/>
          <w:szCs w:val="24"/>
        </w:rPr>
        <w:t xml:space="preserve"> edited by Margarita Longoria ($15.49, Philomel</w:t>
      </w:r>
      <w:r w:rsidR="00BB1EC0">
        <w:rPr>
          <w:rFonts w:ascii="Times New Roman" w:hAnsi="Times New Roman" w:cs="Times New Roman"/>
          <w:sz w:val="24"/>
          <w:szCs w:val="24"/>
        </w:rPr>
        <w:t xml:space="preserve"> Books, 2021, ISBN: </w:t>
      </w:r>
      <w:r w:rsidR="00BB1EC0" w:rsidRPr="00BB1EC0">
        <w:rPr>
          <w:rFonts w:ascii="Times New Roman" w:hAnsi="Times New Roman" w:cs="Times New Roman"/>
          <w:sz w:val="24"/>
          <w:szCs w:val="24"/>
        </w:rPr>
        <w:t>0593204972</w:t>
      </w:r>
      <w:r w:rsidR="00BB1EC0">
        <w:rPr>
          <w:rFonts w:ascii="Times New Roman" w:hAnsi="Times New Roman" w:cs="Times New Roman"/>
          <w:sz w:val="24"/>
          <w:szCs w:val="24"/>
        </w:rPr>
        <w:t>)</w:t>
      </w:r>
    </w:p>
    <w:p w14:paraId="21DA941C" w14:textId="301F3469" w:rsidR="00BB1EC0" w:rsidRDefault="00BB1EC0" w:rsidP="005075F0">
      <w:pPr>
        <w:pStyle w:val="ListParagraph"/>
        <w:numPr>
          <w:ilvl w:val="0"/>
          <w:numId w:val="8"/>
        </w:numPr>
        <w:rPr>
          <w:rFonts w:ascii="Times New Roman" w:hAnsi="Times New Roman" w:cs="Times New Roman"/>
          <w:sz w:val="24"/>
          <w:szCs w:val="24"/>
        </w:rPr>
      </w:pPr>
      <w:r>
        <w:rPr>
          <w:rFonts w:ascii="Times New Roman" w:hAnsi="Times New Roman" w:cs="Times New Roman"/>
          <w:i/>
          <w:iCs/>
          <w:sz w:val="24"/>
          <w:szCs w:val="24"/>
        </w:rPr>
        <w:t>Miles Morales: Shock Waves: A Spider-Man Graphic Novel</w:t>
      </w:r>
      <w:r>
        <w:rPr>
          <w:rFonts w:ascii="Times New Roman" w:hAnsi="Times New Roman" w:cs="Times New Roman"/>
          <w:sz w:val="24"/>
          <w:szCs w:val="24"/>
        </w:rPr>
        <w:t xml:space="preserve"> by Justin A. Reynolds and Pablo Leon ($11.04, Marvel, 2021, ISBN: </w:t>
      </w:r>
      <w:r w:rsidRPr="00BB1EC0">
        <w:rPr>
          <w:rFonts w:ascii="Times New Roman" w:hAnsi="Times New Roman" w:cs="Times New Roman"/>
          <w:sz w:val="24"/>
          <w:szCs w:val="24"/>
        </w:rPr>
        <w:t>1338648039</w:t>
      </w:r>
      <w:r>
        <w:rPr>
          <w:rFonts w:ascii="Times New Roman" w:hAnsi="Times New Roman" w:cs="Times New Roman"/>
          <w:sz w:val="24"/>
          <w:szCs w:val="24"/>
        </w:rPr>
        <w:t>)</w:t>
      </w:r>
    </w:p>
    <w:p w14:paraId="382A7F14" w14:textId="3B037FB5" w:rsidR="00E03093" w:rsidRPr="003A6D98" w:rsidRDefault="00E03093" w:rsidP="005075F0">
      <w:pPr>
        <w:pStyle w:val="ListParagraph"/>
        <w:numPr>
          <w:ilvl w:val="0"/>
          <w:numId w:val="8"/>
        </w:numPr>
        <w:rPr>
          <w:rFonts w:ascii="Times New Roman" w:hAnsi="Times New Roman" w:cs="Times New Roman"/>
          <w:sz w:val="24"/>
          <w:szCs w:val="24"/>
        </w:rPr>
      </w:pPr>
      <w:r>
        <w:rPr>
          <w:rFonts w:ascii="Times New Roman" w:hAnsi="Times New Roman" w:cs="Times New Roman"/>
          <w:i/>
          <w:iCs/>
          <w:sz w:val="24"/>
          <w:szCs w:val="24"/>
        </w:rPr>
        <w:t>The Owl House</w:t>
      </w:r>
      <w:r>
        <w:rPr>
          <w:rFonts w:ascii="Times New Roman" w:hAnsi="Times New Roman" w:cs="Times New Roman"/>
          <w:sz w:val="24"/>
          <w:szCs w:val="24"/>
        </w:rPr>
        <w:t xml:space="preserve"> (2020-)</w:t>
      </w:r>
    </w:p>
    <w:p w14:paraId="430B2886" w14:textId="6398378B" w:rsidR="005075F0" w:rsidRDefault="005075F0" w:rsidP="005075F0">
      <w:pPr>
        <w:pStyle w:val="ListParagraph"/>
        <w:numPr>
          <w:ilvl w:val="0"/>
          <w:numId w:val="8"/>
        </w:numPr>
        <w:rPr>
          <w:rFonts w:ascii="Times New Roman" w:hAnsi="Times New Roman" w:cs="Times New Roman"/>
          <w:sz w:val="24"/>
          <w:szCs w:val="24"/>
        </w:rPr>
      </w:pPr>
      <w:r w:rsidRPr="005075F0">
        <w:rPr>
          <w:rFonts w:ascii="Times New Roman" w:hAnsi="Times New Roman" w:cs="Times New Roman"/>
          <w:i/>
          <w:iCs/>
          <w:sz w:val="24"/>
          <w:szCs w:val="24"/>
        </w:rPr>
        <w:t xml:space="preserve">The Poet X </w:t>
      </w:r>
      <w:r w:rsidRPr="005075F0">
        <w:rPr>
          <w:rFonts w:ascii="Times New Roman" w:hAnsi="Times New Roman" w:cs="Times New Roman"/>
          <w:sz w:val="24"/>
          <w:szCs w:val="24"/>
        </w:rPr>
        <w:t>by Elizabeth Acevedo (</w:t>
      </w:r>
      <w:r>
        <w:rPr>
          <w:rFonts w:ascii="Times New Roman" w:hAnsi="Times New Roman" w:cs="Times New Roman"/>
          <w:sz w:val="24"/>
          <w:szCs w:val="24"/>
        </w:rPr>
        <w:t xml:space="preserve">$9.75, Harper Teen, 2018, </w:t>
      </w:r>
      <w:r w:rsidRPr="005075F0">
        <w:rPr>
          <w:rFonts w:ascii="Times New Roman" w:hAnsi="Times New Roman" w:cs="Times New Roman"/>
          <w:sz w:val="24"/>
          <w:szCs w:val="24"/>
        </w:rPr>
        <w:t>ISBN:  0062662813)</w:t>
      </w:r>
    </w:p>
    <w:p w14:paraId="6197C43C" w14:textId="12E2CC9E" w:rsidR="00D266B7" w:rsidRPr="005075F0" w:rsidRDefault="00D266B7" w:rsidP="005075F0">
      <w:pPr>
        <w:pStyle w:val="ListParagraph"/>
        <w:numPr>
          <w:ilvl w:val="0"/>
          <w:numId w:val="8"/>
        </w:numPr>
        <w:rPr>
          <w:rFonts w:ascii="Times New Roman" w:hAnsi="Times New Roman" w:cs="Times New Roman"/>
          <w:sz w:val="24"/>
          <w:szCs w:val="24"/>
        </w:rPr>
      </w:pPr>
      <w:r>
        <w:rPr>
          <w:rFonts w:ascii="Times New Roman" w:hAnsi="Times New Roman" w:cs="Times New Roman"/>
          <w:i/>
          <w:iCs/>
          <w:sz w:val="24"/>
          <w:szCs w:val="24"/>
        </w:rPr>
        <w:t>Spider-Man: Into the Spider</w:t>
      </w:r>
      <w:r w:rsidR="00E03093">
        <w:rPr>
          <w:rFonts w:ascii="Times New Roman" w:hAnsi="Times New Roman" w:cs="Times New Roman"/>
          <w:i/>
          <w:iCs/>
          <w:sz w:val="24"/>
          <w:szCs w:val="24"/>
        </w:rPr>
        <w:t>-Verse</w:t>
      </w:r>
      <w:r w:rsidR="00E03093">
        <w:rPr>
          <w:rFonts w:ascii="Times New Roman" w:hAnsi="Times New Roman" w:cs="Times New Roman"/>
          <w:sz w:val="24"/>
          <w:szCs w:val="24"/>
        </w:rPr>
        <w:t xml:space="preserve"> (2018)</w:t>
      </w:r>
    </w:p>
    <w:p w14:paraId="02DA7803" w14:textId="2F51510B" w:rsidR="004C134B" w:rsidRPr="004C134B" w:rsidRDefault="004C134B" w:rsidP="004C134B">
      <w:pPr>
        <w:pStyle w:val="ListParagraph"/>
        <w:numPr>
          <w:ilvl w:val="0"/>
          <w:numId w:val="8"/>
        </w:numPr>
        <w:rPr>
          <w:rFonts w:ascii="Times New Roman" w:hAnsi="Times New Roman" w:cs="Times New Roman"/>
          <w:i/>
          <w:iCs/>
          <w:sz w:val="24"/>
          <w:szCs w:val="24"/>
        </w:rPr>
      </w:pPr>
      <w:r>
        <w:rPr>
          <w:rFonts w:ascii="Times New Roman" w:hAnsi="Times New Roman" w:cs="Times New Roman"/>
          <w:sz w:val="24"/>
          <w:szCs w:val="24"/>
        </w:rPr>
        <w:t>Additional texts will be available to students online.</w:t>
      </w:r>
    </w:p>
    <w:p w14:paraId="781FEFCF" w14:textId="77777777" w:rsidR="003A6D98" w:rsidRDefault="003A6D98" w:rsidP="003A6D98">
      <w:pPr>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rPr>
        <w:t>Technology</w:t>
      </w:r>
      <w:bookmarkStart w:id="1" w:name="_Hlk78995409"/>
      <w:r>
        <w:rPr>
          <w:rFonts w:ascii="Times New Roman" w:hAnsi="Times New Roman" w:cs="Times New Roman"/>
          <w:b/>
          <w:bCs/>
          <w:sz w:val="24"/>
          <w:szCs w:val="24"/>
        </w:rPr>
        <w:t>:</w:t>
      </w:r>
    </w:p>
    <w:p w14:paraId="7C3FC418" w14:textId="4F849853" w:rsidR="003A6D98" w:rsidRDefault="003A6D98" w:rsidP="003A6D98">
      <w:pPr>
        <w:pStyle w:val="ListParagraph"/>
        <w:numPr>
          <w:ilvl w:val="0"/>
          <w:numId w:val="9"/>
        </w:numPr>
        <w:spacing w:before="0" w:after="0" w:line="240" w:lineRule="auto"/>
        <w:rPr>
          <w:rFonts w:ascii="Times New Roman" w:hAnsi="Times New Roman" w:cs="Times New Roman"/>
          <w:sz w:val="24"/>
          <w:szCs w:val="24"/>
        </w:rPr>
      </w:pPr>
      <w:r w:rsidRPr="00823F2C">
        <w:rPr>
          <w:rFonts w:ascii="Times New Roman" w:hAnsi="Times New Roman" w:cs="Times New Roman"/>
          <w:sz w:val="24"/>
          <w:szCs w:val="24"/>
        </w:rPr>
        <w:t xml:space="preserve">We will be using Blackboard for </w:t>
      </w:r>
      <w:r>
        <w:rPr>
          <w:rFonts w:ascii="Times New Roman" w:hAnsi="Times New Roman" w:cs="Times New Roman"/>
          <w:sz w:val="24"/>
          <w:szCs w:val="24"/>
        </w:rPr>
        <w:t xml:space="preserve">all assignment submissions, course materials, and </w:t>
      </w:r>
      <w:r w:rsidRPr="00823F2C">
        <w:rPr>
          <w:rFonts w:ascii="Times New Roman" w:hAnsi="Times New Roman" w:cs="Times New Roman"/>
          <w:sz w:val="24"/>
          <w:szCs w:val="24"/>
        </w:rPr>
        <w:t>those days when we meet online rather than in person.</w:t>
      </w:r>
    </w:p>
    <w:p w14:paraId="6EEAC62F" w14:textId="77777777" w:rsidR="00E03093" w:rsidRPr="00D266B7" w:rsidRDefault="00E03093" w:rsidP="00E03093">
      <w:pPr>
        <w:pStyle w:val="ListParagraph"/>
        <w:numPr>
          <w:ilvl w:val="0"/>
          <w:numId w:val="9"/>
        </w:numPr>
        <w:rPr>
          <w:rFonts w:ascii="Times New Roman" w:hAnsi="Times New Roman" w:cs="Times New Roman"/>
          <w:sz w:val="24"/>
          <w:szCs w:val="24"/>
        </w:rPr>
      </w:pPr>
      <w:r>
        <w:rPr>
          <w:rFonts w:ascii="Times New Roman" w:hAnsi="Times New Roman" w:cs="Times New Roman"/>
          <w:i/>
          <w:iCs/>
          <w:sz w:val="24"/>
          <w:szCs w:val="24"/>
        </w:rPr>
        <w:lastRenderedPageBreak/>
        <w:t>Disney+</w:t>
      </w:r>
      <w:r>
        <w:rPr>
          <w:rFonts w:ascii="Times New Roman" w:hAnsi="Times New Roman" w:cs="Times New Roman"/>
          <w:sz w:val="24"/>
          <w:szCs w:val="24"/>
        </w:rPr>
        <w:t xml:space="preserve"> (we will only be using it for a week, so you should be able to get a free week trial when we get there)</w:t>
      </w:r>
    </w:p>
    <w:p w14:paraId="3552BC23" w14:textId="0EFCC4F8" w:rsidR="003A6D98" w:rsidRDefault="00BE5ADA" w:rsidP="003A6D98">
      <w:pPr>
        <w:pStyle w:val="ListParagraph"/>
        <w:numPr>
          <w:ilvl w:val="0"/>
          <w:numId w:val="9"/>
        </w:numPr>
        <w:spacing w:before="0" w:after="0" w:line="240" w:lineRule="auto"/>
        <w:rPr>
          <w:rFonts w:ascii="Times New Roman" w:hAnsi="Times New Roman" w:cs="Times New Roman"/>
          <w:sz w:val="24"/>
          <w:szCs w:val="24"/>
        </w:rPr>
      </w:pPr>
      <w:hyperlink r:id="rId18" w:history="1">
        <w:r w:rsidR="003A6D98" w:rsidRPr="001F0692">
          <w:rPr>
            <w:rStyle w:val="Hyperlink"/>
            <w:rFonts w:ascii="Times New Roman" w:hAnsi="Times New Roman" w:cs="Times New Roman"/>
            <w:sz w:val="24"/>
            <w:szCs w:val="24"/>
          </w:rPr>
          <w:t>Purdue OWL MLA</w:t>
        </w:r>
      </w:hyperlink>
      <w:r w:rsidR="003A6D98">
        <w:rPr>
          <w:rFonts w:ascii="Times New Roman" w:hAnsi="Times New Roman" w:cs="Times New Roman"/>
          <w:sz w:val="24"/>
          <w:szCs w:val="24"/>
        </w:rPr>
        <w:t xml:space="preserve"> is a great resource to check out for citation information.</w:t>
      </w:r>
    </w:p>
    <w:bookmarkStart w:id="2" w:name="_Hlk92445932"/>
    <w:p w14:paraId="121D0A3B" w14:textId="6DB0F930" w:rsidR="00566708" w:rsidRDefault="00566708" w:rsidP="00566708">
      <w:pPr>
        <w:pStyle w:val="ListParagraph"/>
        <w:numPr>
          <w:ilvl w:val="0"/>
          <w:numId w:val="9"/>
        </w:numPr>
        <w:spacing w:before="0" w:after="0" w:line="24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"http://www.</w:instrText>
      </w:r>
      <w:r w:rsidRPr="00566708">
        <w:rPr>
          <w:rFonts w:ascii="Times New Roman" w:hAnsi="Times New Roman" w:cs="Times New Roman"/>
          <w:sz w:val="24"/>
          <w:szCs w:val="24"/>
        </w:rPr>
        <w:instrText>tinyurl.com/otmarchive</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4049F3">
        <w:rPr>
          <w:rStyle w:val="Hyperlink"/>
          <w:rFonts w:ascii="Times New Roman" w:hAnsi="Times New Roman" w:cs="Times New Roman"/>
          <w:sz w:val="24"/>
          <w:szCs w:val="24"/>
        </w:rPr>
        <w:t>www.tinyurl.com/otmarchive</w:t>
      </w:r>
      <w:r>
        <w:rPr>
          <w:rFonts w:ascii="Times New Roman" w:hAnsi="Times New Roman" w:cs="Times New Roman"/>
          <w:sz w:val="24"/>
          <w:szCs w:val="24"/>
        </w:rPr>
        <w:fldChar w:fldCharType="end"/>
      </w:r>
      <w:r>
        <w:rPr>
          <w:rFonts w:ascii="Times New Roman" w:hAnsi="Times New Roman" w:cs="Times New Roman"/>
          <w:sz w:val="24"/>
          <w:szCs w:val="24"/>
        </w:rPr>
        <w:t xml:space="preserve"> is a hopefully helpful website I’ve created with previous students’ teaching materials plus additional helpful online resources from me, for those of you interested in the pedagogical elements of this course</w:t>
      </w:r>
    </w:p>
    <w:bookmarkEnd w:id="1"/>
    <w:bookmarkEnd w:id="2"/>
    <w:p w14:paraId="43A4A295" w14:textId="77777777" w:rsidR="005075F0" w:rsidRDefault="005075F0" w:rsidP="005075F0">
      <w:pPr>
        <w:pStyle w:val="Heading1"/>
        <w:rPr>
          <w:rFonts w:ascii="Times New Roman" w:hAnsi="Times New Roman" w:cs="Times New Roman"/>
          <w:sz w:val="24"/>
          <w:szCs w:val="24"/>
        </w:rPr>
      </w:pPr>
    </w:p>
    <w:p w14:paraId="7B7CDFF8" w14:textId="257CE687" w:rsidR="00334891" w:rsidRPr="00EF45F7" w:rsidRDefault="00DD0103" w:rsidP="005075F0">
      <w:pPr>
        <w:pStyle w:val="Heading1"/>
        <w:rPr>
          <w:rFonts w:ascii="Times New Roman" w:hAnsi="Times New Roman" w:cs="Times New Roman"/>
          <w:sz w:val="24"/>
          <w:szCs w:val="24"/>
        </w:rPr>
      </w:pPr>
      <w:r w:rsidRPr="005075F0">
        <w:rPr>
          <w:rFonts w:ascii="Times New Roman" w:hAnsi="Times New Roman" w:cs="Times New Roman"/>
          <w:sz w:val="24"/>
          <w:szCs w:val="24"/>
        </w:rPr>
        <w:t xml:space="preserve">ASSIGNMENTS AND </w:t>
      </w:r>
      <w:r w:rsidR="00334891" w:rsidRPr="005075F0">
        <w:rPr>
          <w:rFonts w:ascii="Times New Roman" w:hAnsi="Times New Roman" w:cs="Times New Roman"/>
          <w:sz w:val="24"/>
          <w:szCs w:val="24"/>
        </w:rPr>
        <w:t>Grading Policies</w:t>
      </w:r>
    </w:p>
    <w:p w14:paraId="38AE4917" w14:textId="243FBB36" w:rsidR="00004D63" w:rsidRDefault="005075F0" w:rsidP="005075F0">
      <w:pPr>
        <w:spacing w:before="0"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In this course, </w:t>
      </w:r>
      <w:r>
        <w:rPr>
          <w:rFonts w:ascii="Times New Roman" w:hAnsi="Times New Roman" w:cs="Times New Roman"/>
          <w:b/>
          <w:bCs/>
          <w:sz w:val="24"/>
          <w:szCs w:val="24"/>
        </w:rPr>
        <w:t>y</w:t>
      </w:r>
      <w:r w:rsidRPr="00823F2C">
        <w:rPr>
          <w:rFonts w:ascii="Times New Roman" w:eastAsia="Times New Roman" w:hAnsi="Times New Roman" w:cs="Times New Roman"/>
          <w:b/>
          <w:bCs/>
          <w:color w:val="000000"/>
          <w:sz w:val="24"/>
          <w:szCs w:val="24"/>
        </w:rPr>
        <w:t xml:space="preserve">ou have complete control over your grade. </w:t>
      </w:r>
      <w:r>
        <w:rPr>
          <w:rFonts w:ascii="Times New Roman" w:eastAsia="Times New Roman" w:hAnsi="Times New Roman" w:cs="Times New Roman"/>
          <w:color w:val="000000"/>
          <w:sz w:val="24"/>
          <w:szCs w:val="24"/>
        </w:rPr>
        <w:t xml:space="preserve">This course uses what’s called </w:t>
      </w:r>
      <w:proofErr w:type="spellStart"/>
      <w:r>
        <w:rPr>
          <w:rFonts w:ascii="Times New Roman" w:eastAsia="Times New Roman" w:hAnsi="Times New Roman" w:cs="Times New Roman"/>
          <w:color w:val="000000"/>
          <w:sz w:val="24"/>
          <w:szCs w:val="24"/>
        </w:rPr>
        <w:t>Gameful</w:t>
      </w:r>
      <w:proofErr w:type="spellEnd"/>
      <w:r>
        <w:rPr>
          <w:rFonts w:ascii="Times New Roman" w:eastAsia="Times New Roman" w:hAnsi="Times New Roman" w:cs="Times New Roman"/>
          <w:color w:val="000000"/>
          <w:sz w:val="24"/>
          <w:szCs w:val="24"/>
        </w:rPr>
        <w:t xml:space="preserve"> or </w:t>
      </w:r>
      <w:proofErr w:type="spellStart"/>
      <w:r>
        <w:rPr>
          <w:rFonts w:ascii="Times New Roman" w:eastAsia="Times New Roman" w:hAnsi="Times New Roman" w:cs="Times New Roman"/>
          <w:color w:val="000000"/>
          <w:sz w:val="24"/>
          <w:szCs w:val="24"/>
        </w:rPr>
        <w:t>Gameified</w:t>
      </w:r>
      <w:proofErr w:type="spellEnd"/>
      <w:r>
        <w:rPr>
          <w:rFonts w:ascii="Times New Roman" w:eastAsia="Times New Roman" w:hAnsi="Times New Roman" w:cs="Times New Roman"/>
          <w:color w:val="000000"/>
          <w:sz w:val="24"/>
          <w:szCs w:val="24"/>
        </w:rPr>
        <w:t xml:space="preserve"> learning, designed around concepts of gaming, specifically video gaming. Basically, there are many, many assignments you can complete in this course. You choose which assignments you want to complete based on what interests you and what you think will benefit your learning journey most. So, for example, if your best work has nothing to do with exams, you do not have to take any exams and can instead focus on writing projects. Likewise, if you really like speaking in class, you can focus on activities that let you present. You choose which assignments work best for you.</w:t>
      </w:r>
      <w:r w:rsidR="00004D63">
        <w:rPr>
          <w:rFonts w:ascii="Times New Roman" w:eastAsia="Times New Roman" w:hAnsi="Times New Roman" w:cs="Times New Roman"/>
          <w:color w:val="000000"/>
          <w:sz w:val="24"/>
          <w:szCs w:val="24"/>
        </w:rPr>
        <w:t xml:space="preserve"> There are </w:t>
      </w:r>
      <w:r w:rsidR="007710D7">
        <w:rPr>
          <w:rFonts w:ascii="Times New Roman" w:eastAsia="Times New Roman" w:hAnsi="Times New Roman" w:cs="Times New Roman"/>
          <w:color w:val="000000"/>
          <w:sz w:val="24"/>
          <w:szCs w:val="24"/>
        </w:rPr>
        <w:t>four</w:t>
      </w:r>
      <w:r w:rsidR="00004D63">
        <w:rPr>
          <w:rFonts w:ascii="Times New Roman" w:eastAsia="Times New Roman" w:hAnsi="Times New Roman" w:cs="Times New Roman"/>
          <w:color w:val="000000"/>
          <w:sz w:val="24"/>
          <w:szCs w:val="24"/>
        </w:rPr>
        <w:t xml:space="preserve"> kinds of assignments you can complete which are all worth points:</w:t>
      </w:r>
    </w:p>
    <w:p w14:paraId="372EDD7E" w14:textId="66423C35" w:rsidR="005075F0" w:rsidRDefault="007710D7" w:rsidP="005075F0">
      <w:pPr>
        <w:pStyle w:val="ListParagraph"/>
        <w:numPr>
          <w:ilvl w:val="0"/>
          <w:numId w:val="10"/>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Creative</w:t>
      </w:r>
      <w:r w:rsidR="005075F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These assignments allow you to </w:t>
      </w:r>
      <w:r w:rsidR="00E9463E">
        <w:rPr>
          <w:rFonts w:ascii="Times New Roman" w:eastAsia="Times New Roman" w:hAnsi="Times New Roman" w:cs="Times New Roman"/>
          <w:color w:val="000000"/>
          <w:sz w:val="24"/>
          <w:szCs w:val="24"/>
        </w:rPr>
        <w:t>mimic the work we’re reading in class to further understand the different genres and media</w:t>
      </w:r>
      <w:r>
        <w:rPr>
          <w:rFonts w:ascii="Times New Roman" w:eastAsia="Times New Roman" w:hAnsi="Times New Roman" w:cs="Times New Roman"/>
          <w:color w:val="000000"/>
          <w:sz w:val="24"/>
          <w:szCs w:val="24"/>
        </w:rPr>
        <w:t xml:space="preserve"> </w:t>
      </w:r>
    </w:p>
    <w:p w14:paraId="09B1F1E6" w14:textId="2AD2CDB3" w:rsidR="007710D7" w:rsidRDefault="00E9463E" w:rsidP="007710D7">
      <w:pPr>
        <w:pStyle w:val="ListParagraph"/>
        <w:numPr>
          <w:ilvl w:val="1"/>
          <w:numId w:val="10"/>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Picture Book Page Project (2</w:t>
      </w:r>
      <w:r w:rsidR="00DD021A">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points)</w:t>
      </w:r>
    </w:p>
    <w:p w14:paraId="3117FFBC" w14:textId="58EEA215" w:rsidR="007710D7" w:rsidRDefault="00E9463E" w:rsidP="007710D7">
      <w:pPr>
        <w:pStyle w:val="ListParagraph"/>
        <w:numPr>
          <w:ilvl w:val="1"/>
          <w:numId w:val="10"/>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Spoken Wor</w:t>
      </w:r>
      <w:r w:rsidR="005737D0">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Project (2</w:t>
      </w:r>
      <w:r w:rsidR="00DD021A">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points)</w:t>
      </w:r>
    </w:p>
    <w:p w14:paraId="7F30B2A0" w14:textId="2FDDCB8C" w:rsidR="00E9463E" w:rsidRPr="007710D7" w:rsidRDefault="00E9463E" w:rsidP="007710D7">
      <w:pPr>
        <w:pStyle w:val="ListParagraph"/>
        <w:numPr>
          <w:ilvl w:val="1"/>
          <w:numId w:val="10"/>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________-American Short Story (2</w:t>
      </w:r>
      <w:r w:rsidR="00DD021A">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points)</w:t>
      </w:r>
    </w:p>
    <w:p w14:paraId="5F98BA1B" w14:textId="59FD06BD" w:rsidR="005075F0" w:rsidRDefault="007710D7" w:rsidP="005075F0">
      <w:pPr>
        <w:pStyle w:val="ListParagraph"/>
        <w:numPr>
          <w:ilvl w:val="0"/>
          <w:numId w:val="10"/>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Analytical</w:t>
      </w:r>
      <w:r w:rsidR="005075F0">
        <w:rPr>
          <w:rFonts w:ascii="Times New Roman" w:eastAsia="Times New Roman" w:hAnsi="Times New Roman" w:cs="Times New Roman"/>
          <w:color w:val="000000"/>
          <w:sz w:val="24"/>
          <w:szCs w:val="24"/>
        </w:rPr>
        <w:t xml:space="preserve">: These assignments </w:t>
      </w:r>
      <w:r w:rsidR="00E9463E">
        <w:rPr>
          <w:rFonts w:ascii="Times New Roman" w:eastAsia="Times New Roman" w:hAnsi="Times New Roman" w:cs="Times New Roman"/>
          <w:color w:val="000000"/>
          <w:sz w:val="24"/>
          <w:szCs w:val="24"/>
        </w:rPr>
        <w:t xml:space="preserve">are more traditional academic assignments that ask you to analyze elements of our course </w:t>
      </w:r>
      <w:proofErr w:type="gramStart"/>
      <w:r w:rsidR="00E9463E">
        <w:rPr>
          <w:rFonts w:ascii="Times New Roman" w:eastAsia="Times New Roman" w:hAnsi="Times New Roman" w:cs="Times New Roman"/>
          <w:color w:val="000000"/>
          <w:sz w:val="24"/>
          <w:szCs w:val="24"/>
        </w:rPr>
        <w:t>text’s</w:t>
      </w:r>
      <w:proofErr w:type="gramEnd"/>
      <w:r w:rsidR="00E9463E">
        <w:rPr>
          <w:rFonts w:ascii="Times New Roman" w:eastAsia="Times New Roman" w:hAnsi="Times New Roman" w:cs="Times New Roman"/>
          <w:color w:val="000000"/>
          <w:sz w:val="24"/>
          <w:szCs w:val="24"/>
        </w:rPr>
        <w:t xml:space="preserve"> and the cultural concepts we’re discussing.</w:t>
      </w:r>
    </w:p>
    <w:p w14:paraId="2E5FB7CA" w14:textId="646D499B" w:rsidR="005075F0" w:rsidRDefault="005075F0" w:rsidP="005075F0">
      <w:pPr>
        <w:pStyle w:val="ListParagraph"/>
        <w:numPr>
          <w:ilvl w:val="1"/>
          <w:numId w:val="10"/>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Midterm exam</w:t>
      </w:r>
      <w:r w:rsidR="00E9463E">
        <w:rPr>
          <w:rFonts w:ascii="Times New Roman" w:eastAsia="Times New Roman" w:hAnsi="Times New Roman" w:cs="Times New Roman"/>
          <w:color w:val="000000"/>
          <w:sz w:val="24"/>
          <w:szCs w:val="24"/>
        </w:rPr>
        <w:t xml:space="preserve"> (1</w:t>
      </w:r>
      <w:r w:rsidR="001B5A2E">
        <w:rPr>
          <w:rFonts w:ascii="Times New Roman" w:eastAsia="Times New Roman" w:hAnsi="Times New Roman" w:cs="Times New Roman"/>
          <w:color w:val="000000"/>
          <w:sz w:val="24"/>
          <w:szCs w:val="24"/>
        </w:rPr>
        <w:t>6</w:t>
      </w:r>
      <w:r w:rsidR="00E9463E">
        <w:rPr>
          <w:rFonts w:ascii="Times New Roman" w:eastAsia="Times New Roman" w:hAnsi="Times New Roman" w:cs="Times New Roman"/>
          <w:color w:val="000000"/>
          <w:sz w:val="24"/>
          <w:szCs w:val="24"/>
        </w:rPr>
        <w:t xml:space="preserve"> points)</w:t>
      </w:r>
    </w:p>
    <w:p w14:paraId="45E1ADC6" w14:textId="5C7F6062" w:rsidR="005075F0" w:rsidRDefault="005075F0" w:rsidP="005075F0">
      <w:pPr>
        <w:pStyle w:val="ListParagraph"/>
        <w:numPr>
          <w:ilvl w:val="1"/>
          <w:numId w:val="10"/>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Final exam</w:t>
      </w:r>
      <w:r w:rsidR="00E9463E">
        <w:rPr>
          <w:rFonts w:ascii="Times New Roman" w:eastAsia="Times New Roman" w:hAnsi="Times New Roman" w:cs="Times New Roman"/>
          <w:color w:val="000000"/>
          <w:sz w:val="24"/>
          <w:szCs w:val="24"/>
        </w:rPr>
        <w:t xml:space="preserve"> (15 points)</w:t>
      </w:r>
    </w:p>
    <w:p w14:paraId="0D237B61" w14:textId="6F1E4D65" w:rsidR="005075F0" w:rsidRDefault="005128A7" w:rsidP="005075F0">
      <w:pPr>
        <w:pStyle w:val="ListParagraph"/>
        <w:numPr>
          <w:ilvl w:val="1"/>
          <w:numId w:val="10"/>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Bilingual </w:t>
      </w:r>
      <w:r w:rsidR="00E9463E">
        <w:rPr>
          <w:rFonts w:ascii="Times New Roman" w:eastAsia="Times New Roman" w:hAnsi="Times New Roman" w:cs="Times New Roman"/>
          <w:color w:val="000000"/>
          <w:sz w:val="24"/>
          <w:szCs w:val="24"/>
        </w:rPr>
        <w:t>essay (</w:t>
      </w:r>
      <w:r w:rsidR="00DD021A">
        <w:rPr>
          <w:rFonts w:ascii="Times New Roman" w:eastAsia="Times New Roman" w:hAnsi="Times New Roman" w:cs="Times New Roman"/>
          <w:color w:val="000000"/>
          <w:sz w:val="24"/>
          <w:szCs w:val="24"/>
        </w:rPr>
        <w:t>20</w:t>
      </w:r>
      <w:r w:rsidR="00E9463E">
        <w:rPr>
          <w:rFonts w:ascii="Times New Roman" w:eastAsia="Times New Roman" w:hAnsi="Times New Roman" w:cs="Times New Roman"/>
          <w:color w:val="000000"/>
          <w:sz w:val="24"/>
          <w:szCs w:val="24"/>
        </w:rPr>
        <w:t xml:space="preserve"> points)</w:t>
      </w:r>
    </w:p>
    <w:p w14:paraId="2B1D7AFD" w14:textId="7993F369" w:rsidR="00B54F90" w:rsidRDefault="00B54F90" w:rsidP="005075F0">
      <w:pPr>
        <w:pStyle w:val="ListParagraph"/>
        <w:numPr>
          <w:ilvl w:val="1"/>
          <w:numId w:val="10"/>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Research essay proposal (5 points)</w:t>
      </w:r>
    </w:p>
    <w:p w14:paraId="1C5CB295" w14:textId="4A5E9F99" w:rsidR="00E9463E" w:rsidRDefault="00E9463E" w:rsidP="005075F0">
      <w:pPr>
        <w:pStyle w:val="ListParagraph"/>
        <w:numPr>
          <w:ilvl w:val="1"/>
          <w:numId w:val="10"/>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Research essay (2</w:t>
      </w:r>
      <w:r w:rsidR="00DD021A">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points)</w:t>
      </w:r>
    </w:p>
    <w:p w14:paraId="126E1EA6" w14:textId="0AF17FF2" w:rsidR="007710D7" w:rsidRPr="00E9463E" w:rsidRDefault="007710D7" w:rsidP="005075F0">
      <w:pPr>
        <w:pStyle w:val="ListParagraph"/>
        <w:numPr>
          <w:ilvl w:val="0"/>
          <w:numId w:val="10"/>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Pedagogical</w:t>
      </w:r>
      <w:r w:rsidR="00DD021A">
        <w:rPr>
          <w:rFonts w:ascii="Times New Roman" w:eastAsia="Times New Roman" w:hAnsi="Times New Roman" w:cs="Times New Roman"/>
          <w:color w:val="000000"/>
          <w:sz w:val="24"/>
          <w:szCs w:val="24"/>
        </w:rPr>
        <w:t>: These assignments ask you to apply what we are learning in this class to your own future classroom.</w:t>
      </w:r>
    </w:p>
    <w:p w14:paraId="04055A11" w14:textId="4A3A55DA" w:rsidR="00E9463E" w:rsidRDefault="00E9463E" w:rsidP="00E9463E">
      <w:pPr>
        <w:pStyle w:val="ListParagraph"/>
        <w:numPr>
          <w:ilvl w:val="1"/>
          <w:numId w:val="10"/>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Lesson </w:t>
      </w:r>
      <w:r w:rsidR="00DD021A">
        <w:rPr>
          <w:rFonts w:ascii="Times New Roman" w:eastAsia="Times New Roman" w:hAnsi="Times New Roman" w:cs="Times New Roman"/>
          <w:color w:val="000000"/>
          <w:sz w:val="24"/>
          <w:szCs w:val="24"/>
        </w:rPr>
        <w:t>unit project</w:t>
      </w:r>
      <w:r>
        <w:rPr>
          <w:rFonts w:ascii="Times New Roman" w:eastAsia="Times New Roman" w:hAnsi="Times New Roman" w:cs="Times New Roman"/>
          <w:color w:val="000000"/>
          <w:sz w:val="24"/>
          <w:szCs w:val="24"/>
        </w:rPr>
        <w:t xml:space="preserve"> (2</w:t>
      </w:r>
      <w:r w:rsidR="00DD021A">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points)</w:t>
      </w:r>
    </w:p>
    <w:p w14:paraId="2A56CCCE" w14:textId="0225830D" w:rsidR="00E9463E" w:rsidRPr="007710D7" w:rsidRDefault="00891117" w:rsidP="00E9463E">
      <w:pPr>
        <w:pStyle w:val="ListParagraph"/>
        <w:numPr>
          <w:ilvl w:val="1"/>
          <w:numId w:val="10"/>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Book defense article</w:t>
      </w:r>
      <w:r w:rsidR="00E9463E">
        <w:rPr>
          <w:rFonts w:ascii="Times New Roman" w:eastAsia="Times New Roman" w:hAnsi="Times New Roman" w:cs="Times New Roman"/>
          <w:color w:val="000000"/>
          <w:sz w:val="24"/>
          <w:szCs w:val="24"/>
        </w:rPr>
        <w:t xml:space="preserve"> (20 points)</w:t>
      </w:r>
    </w:p>
    <w:p w14:paraId="291A804C" w14:textId="78463069" w:rsidR="005075F0" w:rsidRDefault="005075F0" w:rsidP="005075F0">
      <w:pPr>
        <w:pStyle w:val="ListParagraph"/>
        <w:numPr>
          <w:ilvl w:val="0"/>
          <w:numId w:val="10"/>
        </w:numPr>
        <w:spacing w:before="0" w:after="0" w:line="240" w:lineRule="auto"/>
        <w:rPr>
          <w:rFonts w:ascii="Times New Roman" w:eastAsia="Times New Roman" w:hAnsi="Times New Roman" w:cs="Times New Roman"/>
          <w:color w:val="000000"/>
          <w:sz w:val="24"/>
          <w:szCs w:val="24"/>
        </w:rPr>
      </w:pPr>
      <w:r w:rsidRPr="007B2A9E">
        <w:rPr>
          <w:rFonts w:ascii="Times New Roman" w:eastAsia="Times New Roman" w:hAnsi="Times New Roman" w:cs="Times New Roman"/>
          <w:b/>
          <w:bCs/>
          <w:color w:val="000000"/>
          <w:sz w:val="24"/>
          <w:szCs w:val="24"/>
        </w:rPr>
        <w:t>Community Engagement</w:t>
      </w:r>
      <w:r>
        <w:rPr>
          <w:rFonts w:ascii="Times New Roman" w:eastAsia="Times New Roman" w:hAnsi="Times New Roman" w:cs="Times New Roman"/>
          <w:color w:val="000000"/>
          <w:sz w:val="24"/>
          <w:szCs w:val="24"/>
        </w:rPr>
        <w:t xml:space="preserve"> (</w:t>
      </w:r>
      <w:r w:rsidR="007710D7">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points): These assignments encourage you to engage with the day-to-day work of the class without me giving relatively arbitrary grades for how I think you’re participating. </w:t>
      </w:r>
      <w:r w:rsidR="00DD021A">
        <w:rPr>
          <w:rFonts w:ascii="Times New Roman" w:eastAsia="Times New Roman" w:hAnsi="Times New Roman" w:cs="Times New Roman"/>
          <w:color w:val="000000"/>
          <w:sz w:val="24"/>
          <w:szCs w:val="24"/>
        </w:rPr>
        <w:t>The first three</w:t>
      </w:r>
      <w:r>
        <w:rPr>
          <w:rFonts w:ascii="Times New Roman" w:eastAsia="Times New Roman" w:hAnsi="Times New Roman" w:cs="Times New Roman"/>
          <w:color w:val="000000"/>
          <w:sz w:val="24"/>
          <w:szCs w:val="24"/>
        </w:rPr>
        <w:t xml:space="preserve"> of these can be completed multiple times.</w:t>
      </w:r>
    </w:p>
    <w:p w14:paraId="78B8BB1F" w14:textId="71C5BB7D" w:rsidR="005075F0" w:rsidRDefault="005075F0" w:rsidP="005075F0">
      <w:pPr>
        <w:pStyle w:val="ListParagraph"/>
        <w:numPr>
          <w:ilvl w:val="1"/>
          <w:numId w:val="10"/>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 notes</w:t>
      </w:r>
    </w:p>
    <w:p w14:paraId="61EF9A75" w14:textId="7FB37B17" w:rsidR="005075F0" w:rsidRDefault="005075F0" w:rsidP="005075F0">
      <w:pPr>
        <w:pStyle w:val="ListParagraph"/>
        <w:numPr>
          <w:ilvl w:val="1"/>
          <w:numId w:val="10"/>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Office hours</w:t>
      </w:r>
    </w:p>
    <w:p w14:paraId="2958F06F" w14:textId="2DD95378" w:rsidR="005075F0" w:rsidRDefault="002E7B74" w:rsidP="005075F0">
      <w:pPr>
        <w:pStyle w:val="ListParagraph"/>
        <w:numPr>
          <w:ilvl w:val="1"/>
          <w:numId w:val="10"/>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Discussion boards</w:t>
      </w:r>
    </w:p>
    <w:p w14:paraId="63F84C9D" w14:textId="77777777" w:rsidR="00DD021A" w:rsidRDefault="00DD021A" w:rsidP="00DD021A">
      <w:pPr>
        <w:pStyle w:val="ListParagraph"/>
        <w:numPr>
          <w:ilvl w:val="1"/>
          <w:numId w:val="10"/>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Reading the World</w:t>
      </w:r>
    </w:p>
    <w:p w14:paraId="30AE4E1D" w14:textId="486CA07E" w:rsidR="000D7F1B" w:rsidRDefault="000D7F1B" w:rsidP="005075F0">
      <w:pPr>
        <w:pStyle w:val="ListParagraph"/>
        <w:numPr>
          <w:ilvl w:val="1"/>
          <w:numId w:val="10"/>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Revisions of most major projects</w:t>
      </w:r>
    </w:p>
    <w:p w14:paraId="540C9409" w14:textId="0D7A8789" w:rsidR="005075F0" w:rsidRPr="00DD021A" w:rsidRDefault="005075F0" w:rsidP="005075F0">
      <w:pPr>
        <w:pStyle w:val="ListParagraph"/>
        <w:numPr>
          <w:ilvl w:val="1"/>
          <w:numId w:val="10"/>
        </w:numPr>
        <w:spacing w:before="0" w:after="0" w:line="240" w:lineRule="auto"/>
        <w:rPr>
          <w:rFonts w:ascii="Times New Roman" w:eastAsia="Times New Roman" w:hAnsi="Times New Roman" w:cs="Times New Roman"/>
          <w:color w:val="000000"/>
          <w:sz w:val="24"/>
          <w:szCs w:val="24"/>
        </w:rPr>
      </w:pPr>
      <w:r w:rsidRPr="00DD021A">
        <w:rPr>
          <w:rFonts w:ascii="Times New Roman" w:eastAsia="Times New Roman" w:hAnsi="Times New Roman" w:cs="Times New Roman"/>
          <w:color w:val="000000"/>
          <w:sz w:val="24"/>
          <w:szCs w:val="24"/>
        </w:rPr>
        <w:t xml:space="preserve">Draft of </w:t>
      </w:r>
      <w:r w:rsidR="00DD021A" w:rsidRPr="00DD021A">
        <w:rPr>
          <w:rFonts w:ascii="Times New Roman" w:eastAsia="Times New Roman" w:hAnsi="Times New Roman" w:cs="Times New Roman"/>
          <w:color w:val="000000"/>
          <w:sz w:val="24"/>
          <w:szCs w:val="24"/>
        </w:rPr>
        <w:t>research essay</w:t>
      </w:r>
    </w:p>
    <w:p w14:paraId="2013850D" w14:textId="2AAADEF8" w:rsidR="002E7B74" w:rsidRDefault="002E7B74" w:rsidP="005075F0">
      <w:pPr>
        <w:pStyle w:val="ListParagraph"/>
        <w:numPr>
          <w:ilvl w:val="1"/>
          <w:numId w:val="10"/>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Community essay</w:t>
      </w:r>
    </w:p>
    <w:p w14:paraId="78388E82" w14:textId="04266276" w:rsidR="007710D7" w:rsidRDefault="007710D7" w:rsidP="005075F0">
      <w:pPr>
        <w:pStyle w:val="ListParagraph"/>
        <w:numPr>
          <w:ilvl w:val="1"/>
          <w:numId w:val="10"/>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Social media essay</w:t>
      </w:r>
    </w:p>
    <w:p w14:paraId="392C13AB" w14:textId="77777777" w:rsidR="00004D63" w:rsidRDefault="00004D63" w:rsidP="005075F0">
      <w:pPr>
        <w:spacing w:before="0" w:after="0" w:line="240" w:lineRule="auto"/>
        <w:rPr>
          <w:rFonts w:ascii="Times New Roman" w:eastAsia="Times New Roman" w:hAnsi="Times New Roman" w:cs="Times New Roman"/>
          <w:color w:val="000000"/>
          <w:sz w:val="24"/>
          <w:szCs w:val="24"/>
        </w:rPr>
      </w:pPr>
    </w:p>
    <w:p w14:paraId="0BE2E9A3" w14:textId="5491E79A" w:rsidR="005075F0" w:rsidRDefault="00004D63" w:rsidP="005075F0">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w:t>
      </w:r>
      <w:proofErr w:type="gramStart"/>
      <w:r>
        <w:rPr>
          <w:rFonts w:ascii="Times New Roman" w:eastAsia="Times New Roman" w:hAnsi="Times New Roman" w:cs="Times New Roman"/>
          <w:color w:val="000000"/>
          <w:sz w:val="24"/>
          <w:szCs w:val="24"/>
        </w:rPr>
        <w:t>you</w:t>
      </w:r>
      <w:proofErr w:type="gramEnd"/>
      <w:r>
        <w:rPr>
          <w:rFonts w:ascii="Times New Roman" w:eastAsia="Times New Roman" w:hAnsi="Times New Roman" w:cs="Times New Roman"/>
          <w:color w:val="000000"/>
          <w:sz w:val="24"/>
          <w:szCs w:val="24"/>
        </w:rPr>
        <w:t xml:space="preserve"> complete assignments, you will rack up points. While I will assign points to each project, your grade rests mostly on completion. </w:t>
      </w:r>
      <w:r w:rsidR="005075F0">
        <w:rPr>
          <w:rFonts w:ascii="Times New Roman" w:eastAsia="Times New Roman" w:hAnsi="Times New Roman" w:cs="Times New Roman"/>
          <w:color w:val="000000"/>
          <w:sz w:val="24"/>
          <w:szCs w:val="24"/>
        </w:rPr>
        <w:t>I</w:t>
      </w:r>
      <w:r w:rsidR="005075F0" w:rsidRPr="00823F2C">
        <w:rPr>
          <w:rFonts w:ascii="Times New Roman" w:eastAsia="Times New Roman" w:hAnsi="Times New Roman" w:cs="Times New Roman"/>
          <w:color w:val="000000"/>
          <w:sz w:val="24"/>
          <w:szCs w:val="24"/>
        </w:rPr>
        <w:t xml:space="preserve">f you do all that is asked of you in the manner and spirit it is asked, </w:t>
      </w:r>
      <w:r w:rsidR="005075F0">
        <w:rPr>
          <w:rFonts w:ascii="Times New Roman" w:eastAsia="Times New Roman" w:hAnsi="Times New Roman" w:cs="Times New Roman"/>
          <w:color w:val="000000"/>
          <w:sz w:val="24"/>
          <w:szCs w:val="24"/>
        </w:rPr>
        <w:t xml:space="preserve">you will </w:t>
      </w:r>
      <w:r>
        <w:rPr>
          <w:rFonts w:ascii="Times New Roman" w:eastAsia="Times New Roman" w:hAnsi="Times New Roman" w:cs="Times New Roman"/>
          <w:color w:val="000000"/>
          <w:sz w:val="24"/>
          <w:szCs w:val="24"/>
        </w:rPr>
        <w:t>earn all of the points that assignment is worth</w:t>
      </w:r>
      <w:r w:rsidR="005075F0">
        <w:rPr>
          <w:rFonts w:ascii="Times New Roman" w:eastAsia="Times New Roman" w:hAnsi="Times New Roman" w:cs="Times New Roman"/>
          <w:color w:val="000000"/>
          <w:sz w:val="24"/>
          <w:szCs w:val="24"/>
        </w:rPr>
        <w:t>. I</w:t>
      </w:r>
      <w:r w:rsidR="005075F0" w:rsidRPr="00823F2C">
        <w:rPr>
          <w:rFonts w:ascii="Times New Roman" w:eastAsia="Times New Roman" w:hAnsi="Times New Roman" w:cs="Times New Roman"/>
          <w:color w:val="000000"/>
          <w:sz w:val="24"/>
          <w:szCs w:val="24"/>
        </w:rPr>
        <w:t xml:space="preserve"> may disagree or misunderstand your writing, but if you put in the labor, you are guaranteed </w:t>
      </w:r>
      <w:r>
        <w:rPr>
          <w:rFonts w:ascii="Times New Roman" w:eastAsia="Times New Roman" w:hAnsi="Times New Roman" w:cs="Times New Roman"/>
          <w:color w:val="000000"/>
          <w:sz w:val="24"/>
          <w:szCs w:val="24"/>
        </w:rPr>
        <w:t xml:space="preserve">all the points </w:t>
      </w:r>
      <w:r w:rsidR="005075F0">
        <w:rPr>
          <w:rFonts w:ascii="Times New Roman" w:eastAsia="Times New Roman" w:hAnsi="Times New Roman" w:cs="Times New Roman"/>
          <w:color w:val="000000"/>
          <w:sz w:val="24"/>
          <w:szCs w:val="24"/>
        </w:rPr>
        <w:t>on each assignment you submit</w:t>
      </w:r>
      <w:r w:rsidR="005075F0" w:rsidRPr="00823F2C">
        <w:rPr>
          <w:rFonts w:ascii="Times New Roman" w:eastAsia="Times New Roman" w:hAnsi="Times New Roman" w:cs="Times New Roman"/>
          <w:color w:val="000000"/>
          <w:sz w:val="24"/>
          <w:szCs w:val="24"/>
        </w:rPr>
        <w:t xml:space="preserve">. </w:t>
      </w:r>
      <w:r w:rsidR="005075F0">
        <w:rPr>
          <w:rFonts w:ascii="Times New Roman" w:eastAsia="Times New Roman" w:hAnsi="Times New Roman" w:cs="Times New Roman"/>
          <w:color w:val="000000"/>
          <w:sz w:val="24"/>
          <w:szCs w:val="24"/>
        </w:rPr>
        <w:t xml:space="preserve">Assignments will </w:t>
      </w:r>
      <w:r>
        <w:rPr>
          <w:rFonts w:ascii="Times New Roman" w:eastAsia="Times New Roman" w:hAnsi="Times New Roman" w:cs="Times New Roman"/>
          <w:i/>
          <w:iCs/>
          <w:color w:val="000000"/>
          <w:sz w:val="24"/>
          <w:szCs w:val="24"/>
        </w:rPr>
        <w:t xml:space="preserve">not </w:t>
      </w:r>
      <w:r w:rsidR="005075F0">
        <w:rPr>
          <w:rFonts w:ascii="Times New Roman" w:eastAsia="Times New Roman" w:hAnsi="Times New Roman" w:cs="Times New Roman"/>
          <w:color w:val="000000"/>
          <w:sz w:val="24"/>
          <w:szCs w:val="24"/>
        </w:rPr>
        <w:t xml:space="preserve">earn </w:t>
      </w:r>
      <w:r>
        <w:rPr>
          <w:rFonts w:ascii="Times New Roman" w:eastAsia="Times New Roman" w:hAnsi="Times New Roman" w:cs="Times New Roman"/>
          <w:color w:val="000000"/>
          <w:sz w:val="24"/>
          <w:szCs w:val="24"/>
        </w:rPr>
        <w:t>full points</w:t>
      </w:r>
      <w:r w:rsidR="005075F0">
        <w:rPr>
          <w:rFonts w:ascii="Times New Roman" w:eastAsia="Times New Roman" w:hAnsi="Times New Roman" w:cs="Times New Roman"/>
          <w:color w:val="000000"/>
          <w:sz w:val="24"/>
          <w:szCs w:val="24"/>
        </w:rPr>
        <w:t xml:space="preserve"> if they are shorter than the assigned prompt, late, or do not complete the work of the assignment prompt. For example, if you submit an essay that requires research but offer no research to support your ideas, the </w:t>
      </w:r>
      <w:r w:rsidR="005075F0">
        <w:rPr>
          <w:rFonts w:ascii="Times New Roman" w:eastAsia="Times New Roman" w:hAnsi="Times New Roman" w:cs="Times New Roman"/>
          <w:color w:val="000000"/>
          <w:sz w:val="24"/>
          <w:szCs w:val="24"/>
        </w:rPr>
        <w:lastRenderedPageBreak/>
        <w:t xml:space="preserve">assignment would be incomplete. </w:t>
      </w:r>
      <w:r w:rsidR="00566708" w:rsidRPr="002E6781">
        <w:rPr>
          <w:rFonts w:ascii="Times New Roman" w:eastAsia="Times New Roman" w:hAnsi="Times New Roman" w:cs="Times New Roman"/>
          <w:color w:val="000000"/>
          <w:sz w:val="24"/>
          <w:szCs w:val="24"/>
        </w:rPr>
        <w:t xml:space="preserve">Likewise, if you choose to take an exam </w:t>
      </w:r>
      <w:r w:rsidR="00566708">
        <w:rPr>
          <w:rFonts w:ascii="Times New Roman" w:eastAsia="Times New Roman" w:hAnsi="Times New Roman" w:cs="Times New Roman"/>
          <w:color w:val="000000"/>
          <w:sz w:val="24"/>
          <w:szCs w:val="24"/>
        </w:rPr>
        <w:t>but do not answer all the questions</w:t>
      </w:r>
      <w:r w:rsidR="00566708" w:rsidRPr="002E6781">
        <w:rPr>
          <w:rFonts w:ascii="Times New Roman" w:eastAsia="Times New Roman" w:hAnsi="Times New Roman" w:cs="Times New Roman"/>
          <w:color w:val="000000"/>
          <w:sz w:val="24"/>
          <w:szCs w:val="24"/>
        </w:rPr>
        <w:t xml:space="preserve">, you have not completed the work required of the exam and so will </w:t>
      </w:r>
      <w:r w:rsidR="00566708">
        <w:rPr>
          <w:rFonts w:ascii="Times New Roman" w:eastAsia="Times New Roman" w:hAnsi="Times New Roman" w:cs="Times New Roman"/>
          <w:color w:val="000000"/>
          <w:sz w:val="24"/>
          <w:szCs w:val="24"/>
        </w:rPr>
        <w:t>not earn full points.</w:t>
      </w:r>
    </w:p>
    <w:p w14:paraId="6388EE58" w14:textId="77777777" w:rsidR="007710D7" w:rsidRDefault="007710D7" w:rsidP="005075F0">
      <w:pPr>
        <w:spacing w:before="0" w:after="0" w:line="240" w:lineRule="auto"/>
        <w:rPr>
          <w:rFonts w:ascii="Times New Roman" w:eastAsia="Times New Roman" w:hAnsi="Times New Roman" w:cs="Times New Roman"/>
          <w:color w:val="000000"/>
          <w:sz w:val="24"/>
          <w:szCs w:val="24"/>
        </w:rPr>
      </w:pPr>
    </w:p>
    <w:p w14:paraId="2EBF8FE3" w14:textId="723482C0" w:rsidR="005075F0" w:rsidRDefault="005075F0" w:rsidP="005075F0">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Your semester grade will be determined by how many points you have at the end:</w:t>
      </w:r>
    </w:p>
    <w:p w14:paraId="05FFB0A4" w14:textId="3C1A4F9A" w:rsidR="005075F0" w:rsidRDefault="005075F0" w:rsidP="005075F0">
      <w:pPr>
        <w:pStyle w:val="ListParagraph"/>
        <w:numPr>
          <w:ilvl w:val="0"/>
          <w:numId w:val="11"/>
        </w:numPr>
        <w:spacing w:before="0" w:after="0" w:line="240" w:lineRule="auto"/>
        <w:rPr>
          <w:rFonts w:ascii="Times New Roman" w:eastAsia="Times New Roman" w:hAnsi="Times New Roman" w:cs="Times New Roman"/>
          <w:color w:val="000000"/>
          <w:sz w:val="24"/>
          <w:szCs w:val="24"/>
        </w:rPr>
      </w:pPr>
      <w:bookmarkStart w:id="3" w:name="_Hlk72935985"/>
      <w:r>
        <w:rPr>
          <w:rFonts w:ascii="Times New Roman" w:eastAsia="Times New Roman" w:hAnsi="Times New Roman" w:cs="Times New Roman"/>
          <w:color w:val="000000"/>
          <w:sz w:val="24"/>
          <w:szCs w:val="24"/>
        </w:rPr>
        <w:t xml:space="preserve">A = </w:t>
      </w:r>
      <w:r w:rsidR="00004D63">
        <w:rPr>
          <w:rFonts w:ascii="Times New Roman" w:eastAsia="Times New Roman" w:hAnsi="Times New Roman" w:cs="Times New Roman"/>
          <w:color w:val="000000"/>
          <w:sz w:val="24"/>
          <w:szCs w:val="24"/>
        </w:rPr>
        <w:t>90</w:t>
      </w:r>
      <w:r>
        <w:rPr>
          <w:rFonts w:ascii="Times New Roman" w:eastAsia="Times New Roman" w:hAnsi="Times New Roman" w:cs="Times New Roman"/>
          <w:color w:val="000000"/>
          <w:sz w:val="24"/>
          <w:szCs w:val="24"/>
        </w:rPr>
        <w:t>+ points</w:t>
      </w:r>
    </w:p>
    <w:p w14:paraId="3D282765" w14:textId="33956802" w:rsidR="005075F0" w:rsidRDefault="005075F0" w:rsidP="005075F0">
      <w:pPr>
        <w:pStyle w:val="ListParagraph"/>
        <w:numPr>
          <w:ilvl w:val="0"/>
          <w:numId w:val="11"/>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 </w:t>
      </w:r>
      <w:r w:rsidR="00004D63">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0-</w:t>
      </w:r>
      <w:r w:rsidR="00004D63">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9 points</w:t>
      </w:r>
    </w:p>
    <w:p w14:paraId="487C20C9" w14:textId="35D219B9" w:rsidR="005075F0" w:rsidRDefault="005075F0" w:rsidP="005075F0">
      <w:pPr>
        <w:pStyle w:val="ListParagraph"/>
        <w:numPr>
          <w:ilvl w:val="0"/>
          <w:numId w:val="11"/>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 </w:t>
      </w:r>
      <w:r w:rsidR="00004D63">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0-</w:t>
      </w:r>
      <w:r w:rsidR="00004D63">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9 points</w:t>
      </w:r>
    </w:p>
    <w:p w14:paraId="5D02A9B7" w14:textId="53FC429A" w:rsidR="005075F0" w:rsidRDefault="005075F0" w:rsidP="005075F0">
      <w:pPr>
        <w:pStyle w:val="ListParagraph"/>
        <w:numPr>
          <w:ilvl w:val="0"/>
          <w:numId w:val="11"/>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 </w:t>
      </w:r>
      <w:r w:rsidR="00004D63">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0-</w:t>
      </w:r>
      <w:r w:rsidR="00004D63">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9 points</w:t>
      </w:r>
    </w:p>
    <w:p w14:paraId="4A35C47F" w14:textId="3863995D" w:rsidR="005075F0" w:rsidRPr="007B6627" w:rsidRDefault="005075F0" w:rsidP="005075F0">
      <w:pPr>
        <w:pStyle w:val="ListParagraph"/>
        <w:numPr>
          <w:ilvl w:val="0"/>
          <w:numId w:val="11"/>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 = less than </w:t>
      </w:r>
      <w:r w:rsidR="00004D63">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0 points</w:t>
      </w:r>
    </w:p>
    <w:bookmarkEnd w:id="3"/>
    <w:p w14:paraId="0BC00F03" w14:textId="77777777" w:rsidR="005075F0" w:rsidRDefault="005075F0" w:rsidP="005075F0">
      <w:pPr>
        <w:spacing w:before="0" w:after="0" w:line="240" w:lineRule="auto"/>
        <w:rPr>
          <w:rFonts w:ascii="Times New Roman" w:eastAsia="Times New Roman" w:hAnsi="Times New Roman" w:cs="Times New Roman"/>
          <w:color w:val="000000"/>
          <w:sz w:val="24"/>
          <w:szCs w:val="24"/>
        </w:rPr>
      </w:pPr>
    </w:p>
    <w:p w14:paraId="620C9585" w14:textId="77777777" w:rsidR="005075F0" w:rsidRDefault="005075F0" w:rsidP="005075F0">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 can turn in as many or as few assignments as you like to get the score you want. </w:t>
      </w:r>
      <w:r w:rsidRPr="00823F2C">
        <w:rPr>
          <w:rFonts w:ascii="Times New Roman" w:eastAsia="Times New Roman" w:hAnsi="Times New Roman" w:cs="Times New Roman"/>
          <w:color w:val="000000"/>
          <w:sz w:val="24"/>
          <w:szCs w:val="24"/>
        </w:rPr>
        <w:t xml:space="preserve">In other words, your grade does not depend on the quality of your work; my comments will be geared towards </w:t>
      </w:r>
      <w:r>
        <w:rPr>
          <w:rFonts w:ascii="Times New Roman" w:eastAsia="Times New Roman" w:hAnsi="Times New Roman" w:cs="Times New Roman"/>
          <w:color w:val="000000"/>
          <w:sz w:val="24"/>
          <w:szCs w:val="24"/>
        </w:rPr>
        <w:t>quality</w:t>
      </w:r>
      <w:r w:rsidRPr="00823F2C">
        <w:rPr>
          <w:rFonts w:ascii="Times New Roman" w:eastAsia="Times New Roman" w:hAnsi="Times New Roman" w:cs="Times New Roman"/>
          <w:color w:val="000000"/>
          <w:sz w:val="24"/>
          <w:szCs w:val="24"/>
        </w:rPr>
        <w:t xml:space="preserve"> to help you strengthen your </w:t>
      </w:r>
      <w:r>
        <w:rPr>
          <w:rFonts w:ascii="Times New Roman" w:eastAsia="Times New Roman" w:hAnsi="Times New Roman" w:cs="Times New Roman"/>
          <w:color w:val="000000"/>
          <w:sz w:val="24"/>
          <w:szCs w:val="24"/>
        </w:rPr>
        <w:t xml:space="preserve">analysis, </w:t>
      </w:r>
      <w:r w:rsidRPr="00823F2C">
        <w:rPr>
          <w:rFonts w:ascii="Times New Roman" w:eastAsia="Times New Roman" w:hAnsi="Times New Roman" w:cs="Times New Roman"/>
          <w:color w:val="000000"/>
          <w:sz w:val="24"/>
          <w:szCs w:val="24"/>
        </w:rPr>
        <w:t>writing</w:t>
      </w:r>
      <w:r>
        <w:rPr>
          <w:rFonts w:ascii="Times New Roman" w:eastAsia="Times New Roman" w:hAnsi="Times New Roman" w:cs="Times New Roman"/>
          <w:color w:val="000000"/>
          <w:sz w:val="24"/>
          <w:szCs w:val="24"/>
        </w:rPr>
        <w:t>, and teaching</w:t>
      </w:r>
      <w:r w:rsidRPr="00823F2C">
        <w:rPr>
          <w:rFonts w:ascii="Times New Roman" w:eastAsia="Times New Roman" w:hAnsi="Times New Roman" w:cs="Times New Roman"/>
          <w:color w:val="000000"/>
          <w:sz w:val="24"/>
          <w:szCs w:val="24"/>
        </w:rPr>
        <w:t xml:space="preserve"> skills. Instead, your grade depends completely on what you turn in and how much you’re engaging in the work of the course.</w:t>
      </w:r>
      <w:r>
        <w:rPr>
          <w:rFonts w:ascii="Times New Roman" w:eastAsia="Times New Roman" w:hAnsi="Times New Roman" w:cs="Times New Roman"/>
          <w:color w:val="000000"/>
          <w:sz w:val="24"/>
          <w:szCs w:val="24"/>
        </w:rPr>
        <w:t xml:space="preserve"> This is intended to give you more room to experiment and fail, to alleviate stress since you will have control over all that you do, and to allow you to chart your own educational path within this course. If you’d like to learn more about </w:t>
      </w:r>
      <w:proofErr w:type="spellStart"/>
      <w:r>
        <w:rPr>
          <w:rFonts w:ascii="Times New Roman" w:eastAsia="Times New Roman" w:hAnsi="Times New Roman" w:cs="Times New Roman"/>
          <w:color w:val="000000"/>
          <w:sz w:val="24"/>
          <w:szCs w:val="24"/>
        </w:rPr>
        <w:t>gameful</w:t>
      </w:r>
      <w:proofErr w:type="spellEnd"/>
      <w:r>
        <w:rPr>
          <w:rFonts w:ascii="Times New Roman" w:eastAsia="Times New Roman" w:hAnsi="Times New Roman" w:cs="Times New Roman"/>
          <w:color w:val="000000"/>
          <w:sz w:val="24"/>
          <w:szCs w:val="24"/>
        </w:rPr>
        <w:t xml:space="preserve"> learning, you can do so </w:t>
      </w:r>
      <w:hyperlink r:id="rId19" w:history="1">
        <w:r w:rsidRPr="00720152">
          <w:rPr>
            <w:rStyle w:val="Hyperlink"/>
            <w:rFonts w:ascii="Times New Roman" w:eastAsia="Times New Roman" w:hAnsi="Times New Roman" w:cs="Times New Roman"/>
            <w:sz w:val="24"/>
            <w:szCs w:val="24"/>
          </w:rPr>
          <w:t>here</w:t>
        </w:r>
      </w:hyperlink>
      <w:r>
        <w:rPr>
          <w:rFonts w:ascii="Times New Roman" w:eastAsia="Times New Roman" w:hAnsi="Times New Roman" w:cs="Times New Roman"/>
          <w:color w:val="000000"/>
          <w:sz w:val="24"/>
          <w:szCs w:val="24"/>
        </w:rPr>
        <w:t>.</w:t>
      </w:r>
    </w:p>
    <w:p w14:paraId="17D0E856" w14:textId="77777777" w:rsidR="005075F0" w:rsidRDefault="005075F0" w:rsidP="005075F0">
      <w:pPr>
        <w:spacing w:before="0" w:after="0" w:line="240" w:lineRule="auto"/>
        <w:rPr>
          <w:rFonts w:ascii="Times New Roman" w:eastAsia="Times New Roman" w:hAnsi="Times New Roman" w:cs="Times New Roman"/>
          <w:color w:val="000000"/>
          <w:sz w:val="24"/>
          <w:szCs w:val="24"/>
        </w:rPr>
      </w:pPr>
    </w:p>
    <w:p w14:paraId="446DD6A0" w14:textId="77777777" w:rsidR="005075F0" w:rsidRPr="007B2A9E" w:rsidRDefault="005075F0" w:rsidP="005075F0">
      <w:pPr>
        <w:spacing w:before="0" w:after="0" w:line="240" w:lineRule="auto"/>
        <w:rPr>
          <w:rFonts w:ascii="Times New Roman" w:eastAsia="Times New Roman" w:hAnsi="Times New Roman" w:cs="Times New Roman"/>
          <w:sz w:val="24"/>
          <w:szCs w:val="24"/>
        </w:rPr>
      </w:pPr>
      <w:r w:rsidRPr="007B2A9E">
        <w:rPr>
          <w:rFonts w:ascii="Times New Roman" w:eastAsia="Times New Roman" w:hAnsi="Times New Roman" w:cs="Times New Roman"/>
          <w:b/>
          <w:bCs/>
          <w:color w:val="000000"/>
          <w:sz w:val="24"/>
          <w:szCs w:val="24"/>
        </w:rPr>
        <w:t>Late Projects</w:t>
      </w:r>
    </w:p>
    <w:p w14:paraId="2EE64DBC" w14:textId="5E04B5FF" w:rsidR="00C859F9" w:rsidRPr="007B2A9E" w:rsidRDefault="00C859F9" w:rsidP="00C859F9">
      <w:p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Because there are so many different projects due at different times, i</w:t>
      </w:r>
      <w:r w:rsidRPr="007B2A9E">
        <w:rPr>
          <w:rFonts w:ascii="Times New Roman" w:eastAsia="Times New Roman" w:hAnsi="Times New Roman" w:cs="Times New Roman"/>
          <w:color w:val="000000"/>
          <w:sz w:val="24"/>
          <w:szCs w:val="24"/>
        </w:rPr>
        <w:t xml:space="preserve">t is </w:t>
      </w:r>
      <w:r>
        <w:rPr>
          <w:rFonts w:ascii="Times New Roman" w:eastAsia="Times New Roman" w:hAnsi="Times New Roman" w:cs="Times New Roman"/>
          <w:color w:val="000000"/>
          <w:sz w:val="24"/>
          <w:szCs w:val="24"/>
        </w:rPr>
        <w:t>helpful if</w:t>
      </w:r>
      <w:r>
        <w:rPr>
          <w:rStyle w:val="CommentReference"/>
        </w:rPr>
        <w:t xml:space="preserve"> </w:t>
      </w:r>
      <w:r w:rsidRPr="007B2A9E">
        <w:rPr>
          <w:rFonts w:ascii="Times New Roman" w:eastAsia="Times New Roman" w:hAnsi="Times New Roman" w:cs="Times New Roman"/>
          <w:color w:val="000000"/>
          <w:sz w:val="24"/>
          <w:szCs w:val="24"/>
        </w:rPr>
        <w:t xml:space="preserve">you turn assignments in on time. All formal and informal assignments </w:t>
      </w:r>
      <w:r>
        <w:rPr>
          <w:rFonts w:ascii="Times New Roman" w:eastAsia="Times New Roman" w:hAnsi="Times New Roman" w:cs="Times New Roman"/>
          <w:color w:val="000000"/>
          <w:sz w:val="24"/>
          <w:szCs w:val="24"/>
        </w:rPr>
        <w:t>should</w:t>
      </w:r>
      <w:r w:rsidRPr="007B2A9E">
        <w:rPr>
          <w:rFonts w:ascii="Times New Roman" w:eastAsia="Times New Roman" w:hAnsi="Times New Roman" w:cs="Times New Roman"/>
          <w:color w:val="000000"/>
          <w:sz w:val="24"/>
          <w:szCs w:val="24"/>
        </w:rPr>
        <w:t xml:space="preserve"> be ready to turn in at the beginning of the class they are due and/or </w:t>
      </w:r>
      <w:r>
        <w:rPr>
          <w:rFonts w:ascii="Times New Roman" w:eastAsia="Times New Roman" w:hAnsi="Times New Roman" w:cs="Times New Roman"/>
          <w:color w:val="000000"/>
          <w:sz w:val="24"/>
          <w:szCs w:val="24"/>
        </w:rPr>
        <w:t>submitted to Blackboard</w:t>
      </w:r>
      <w:r w:rsidRPr="007B2A9E">
        <w:rPr>
          <w:rFonts w:ascii="Times New Roman" w:eastAsia="Times New Roman" w:hAnsi="Times New Roman" w:cs="Times New Roman"/>
          <w:color w:val="000000"/>
          <w:sz w:val="24"/>
          <w:szCs w:val="24"/>
        </w:rPr>
        <w:t xml:space="preserve"> no later than the stated deadline. If you need an extension, contact me and receive approval before the due date</w:t>
      </w:r>
      <w:r>
        <w:rPr>
          <w:rFonts w:ascii="Times New Roman" w:eastAsia="Times New Roman" w:hAnsi="Times New Roman" w:cs="Times New Roman"/>
          <w:color w:val="000000"/>
          <w:sz w:val="24"/>
          <w:szCs w:val="24"/>
        </w:rPr>
        <w:t>; if you need more time to do your best work, I’m absolutely happy to be flexible (for real, I give out extensions like free candy)</w:t>
      </w:r>
      <w:r w:rsidRPr="007B2A9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If, and only if, you don’t communicate with me, l</w:t>
      </w:r>
      <w:r w:rsidRPr="007B2A9E">
        <w:rPr>
          <w:rFonts w:ascii="Times New Roman" w:eastAsia="Times New Roman" w:hAnsi="Times New Roman" w:cs="Times New Roman"/>
          <w:color w:val="000000"/>
          <w:sz w:val="24"/>
          <w:szCs w:val="24"/>
        </w:rPr>
        <w:t xml:space="preserve">ate </w:t>
      </w:r>
      <w:r>
        <w:rPr>
          <w:rFonts w:ascii="Times New Roman" w:eastAsia="Times New Roman" w:hAnsi="Times New Roman" w:cs="Times New Roman"/>
          <w:color w:val="000000"/>
          <w:sz w:val="24"/>
          <w:szCs w:val="24"/>
        </w:rPr>
        <w:t>projects</w:t>
      </w:r>
      <w:r w:rsidRPr="007B2A9E">
        <w:rPr>
          <w:rFonts w:ascii="Times New Roman" w:eastAsia="Times New Roman" w:hAnsi="Times New Roman" w:cs="Times New Roman"/>
          <w:color w:val="000000"/>
          <w:sz w:val="24"/>
          <w:szCs w:val="24"/>
        </w:rPr>
        <w:t xml:space="preserve"> will lose </w:t>
      </w:r>
      <w:r w:rsidR="000D1180">
        <w:rPr>
          <w:rFonts w:ascii="Times New Roman" w:eastAsia="Times New Roman" w:hAnsi="Times New Roman" w:cs="Times New Roman"/>
          <w:color w:val="000000"/>
          <w:sz w:val="24"/>
          <w:szCs w:val="24"/>
        </w:rPr>
        <w:t>one point</w:t>
      </w:r>
      <w:r w:rsidRPr="007B2A9E">
        <w:rPr>
          <w:rFonts w:ascii="Times New Roman" w:eastAsia="Times New Roman" w:hAnsi="Times New Roman" w:cs="Times New Roman"/>
          <w:color w:val="000000"/>
          <w:sz w:val="24"/>
          <w:szCs w:val="24"/>
        </w:rPr>
        <w:t xml:space="preserve"> each calendar </w:t>
      </w:r>
      <w:r>
        <w:rPr>
          <w:rFonts w:ascii="Times New Roman" w:eastAsia="Times New Roman" w:hAnsi="Times New Roman" w:cs="Times New Roman"/>
          <w:color w:val="000000"/>
          <w:sz w:val="24"/>
          <w:szCs w:val="24"/>
        </w:rPr>
        <w:t>day they are</w:t>
      </w:r>
      <w:r w:rsidRPr="007B2A9E">
        <w:rPr>
          <w:rFonts w:ascii="Times New Roman" w:eastAsia="Times New Roman" w:hAnsi="Times New Roman" w:cs="Times New Roman"/>
          <w:color w:val="000000"/>
          <w:sz w:val="24"/>
          <w:szCs w:val="24"/>
        </w:rPr>
        <w:t xml:space="preserve"> late.</w:t>
      </w:r>
    </w:p>
    <w:p w14:paraId="6B199726" w14:textId="77777777" w:rsidR="005075F0" w:rsidRPr="007B2A9E" w:rsidRDefault="005075F0" w:rsidP="005075F0">
      <w:pPr>
        <w:spacing w:before="0" w:after="0" w:line="240" w:lineRule="auto"/>
        <w:rPr>
          <w:rFonts w:ascii="Times New Roman" w:eastAsia="Times New Roman" w:hAnsi="Times New Roman" w:cs="Times New Roman"/>
          <w:sz w:val="24"/>
          <w:szCs w:val="24"/>
        </w:rPr>
      </w:pPr>
    </w:p>
    <w:p w14:paraId="4FC87F4B" w14:textId="77777777" w:rsidR="005075F0" w:rsidRPr="007B2A9E" w:rsidRDefault="005075F0" w:rsidP="005075F0">
      <w:pPr>
        <w:spacing w:before="0" w:after="0" w:line="240" w:lineRule="auto"/>
        <w:rPr>
          <w:rFonts w:ascii="Times New Roman" w:eastAsia="Times New Roman" w:hAnsi="Times New Roman" w:cs="Times New Roman"/>
          <w:sz w:val="24"/>
          <w:szCs w:val="24"/>
        </w:rPr>
      </w:pPr>
      <w:r w:rsidRPr="007B2A9E">
        <w:rPr>
          <w:rFonts w:ascii="Times New Roman" w:eastAsia="Times New Roman" w:hAnsi="Times New Roman" w:cs="Times New Roman"/>
          <w:b/>
          <w:bCs/>
          <w:color w:val="000000"/>
          <w:sz w:val="24"/>
          <w:szCs w:val="24"/>
        </w:rPr>
        <w:t>Project Length</w:t>
      </w:r>
    </w:p>
    <w:p w14:paraId="59C84F10" w14:textId="445BCB73" w:rsidR="005075F0" w:rsidRDefault="005075F0" w:rsidP="005075F0">
      <w:pPr>
        <w:spacing w:before="0" w:after="0" w:line="240" w:lineRule="auto"/>
        <w:rPr>
          <w:rFonts w:ascii="Times New Roman" w:eastAsia="Times New Roman" w:hAnsi="Times New Roman" w:cs="Times New Roman"/>
          <w:color w:val="000000"/>
          <w:sz w:val="24"/>
          <w:szCs w:val="24"/>
        </w:rPr>
      </w:pPr>
      <w:r w:rsidRPr="007B2A9E">
        <w:rPr>
          <w:rFonts w:ascii="Times New Roman" w:eastAsia="Times New Roman" w:hAnsi="Times New Roman" w:cs="Times New Roman"/>
          <w:color w:val="000000"/>
          <w:sz w:val="24"/>
          <w:szCs w:val="24"/>
        </w:rPr>
        <w:t xml:space="preserve">Each of the assigned projects has been designed to fit a certain length, the word requirement given on the assignment prompt. I do give you wiggle room: as long as you’re within 50 words for shorter assignments and 100 words for longer assignments, you’ll be fine. Any project not meeting this standard will </w:t>
      </w:r>
      <w:r w:rsidR="00C859F9">
        <w:rPr>
          <w:rFonts w:ascii="Times New Roman" w:eastAsia="Times New Roman" w:hAnsi="Times New Roman" w:cs="Times New Roman"/>
          <w:color w:val="000000"/>
          <w:sz w:val="24"/>
          <w:szCs w:val="24"/>
        </w:rPr>
        <w:t>lose points according to how much of the project is missing</w:t>
      </w:r>
      <w:r w:rsidRPr="007B2A9E">
        <w:rPr>
          <w:rFonts w:ascii="Times New Roman" w:eastAsia="Times New Roman" w:hAnsi="Times New Roman" w:cs="Times New Roman"/>
          <w:color w:val="000000"/>
          <w:sz w:val="24"/>
          <w:szCs w:val="24"/>
        </w:rPr>
        <w:t>.</w:t>
      </w:r>
      <w:r w:rsidR="00C859F9">
        <w:rPr>
          <w:rFonts w:ascii="Times New Roman" w:eastAsia="Times New Roman" w:hAnsi="Times New Roman" w:cs="Times New Roman"/>
          <w:color w:val="000000"/>
          <w:sz w:val="24"/>
          <w:szCs w:val="24"/>
        </w:rPr>
        <w:t xml:space="preserve"> For example, if the assignment is for 1,000 words, and you submit 5</w:t>
      </w:r>
      <w:r w:rsidR="00624FF8">
        <w:rPr>
          <w:rFonts w:ascii="Times New Roman" w:eastAsia="Times New Roman" w:hAnsi="Times New Roman" w:cs="Times New Roman"/>
          <w:color w:val="000000"/>
          <w:sz w:val="24"/>
          <w:szCs w:val="24"/>
        </w:rPr>
        <w:t>00</w:t>
      </w:r>
      <w:r w:rsidR="00C859F9">
        <w:rPr>
          <w:rFonts w:ascii="Times New Roman" w:eastAsia="Times New Roman" w:hAnsi="Times New Roman" w:cs="Times New Roman"/>
          <w:color w:val="000000"/>
          <w:sz w:val="24"/>
          <w:szCs w:val="24"/>
        </w:rPr>
        <w:t>, you can only make half the number of points on the assignment.</w:t>
      </w:r>
    </w:p>
    <w:p w14:paraId="323C36C9" w14:textId="4B0E8507" w:rsidR="00676EA6" w:rsidRDefault="00676EA6" w:rsidP="005075F0">
      <w:pPr>
        <w:spacing w:before="0" w:after="0" w:line="240" w:lineRule="auto"/>
        <w:rPr>
          <w:rFonts w:ascii="Times New Roman" w:eastAsia="Times New Roman" w:hAnsi="Times New Roman" w:cs="Times New Roman"/>
          <w:color w:val="000000"/>
          <w:sz w:val="24"/>
          <w:szCs w:val="24"/>
        </w:rPr>
      </w:pPr>
    </w:p>
    <w:p w14:paraId="07123D61" w14:textId="6EA0D4BA" w:rsidR="00676EA6" w:rsidRDefault="00676EA6" w:rsidP="005075F0">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POLICY ON HUMANITY</w:t>
      </w:r>
    </w:p>
    <w:p w14:paraId="2B0DC92D" w14:textId="78E1C22C" w:rsidR="00676EA6" w:rsidRDefault="00676EA6" w:rsidP="005075F0">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While you are a student in this class, you are first and foremost a human being. </w:t>
      </w:r>
      <w:r w:rsidR="0099507B">
        <w:rPr>
          <w:rFonts w:ascii="Times New Roman" w:eastAsia="Times New Roman" w:hAnsi="Times New Roman" w:cs="Times New Roman"/>
          <w:color w:val="000000"/>
          <w:sz w:val="24"/>
          <w:szCs w:val="24"/>
        </w:rPr>
        <w:t xml:space="preserve">All of the policies that I write (not including the ones mandated by the university) are written with that in mind. </w:t>
      </w:r>
      <w:r>
        <w:rPr>
          <w:rFonts w:ascii="Times New Roman" w:eastAsia="Times New Roman" w:hAnsi="Times New Roman" w:cs="Times New Roman"/>
          <w:color w:val="000000"/>
          <w:sz w:val="24"/>
          <w:szCs w:val="24"/>
        </w:rPr>
        <w:t>That means a few things:</w:t>
      </w:r>
    </w:p>
    <w:p w14:paraId="1C9F138A" w14:textId="0B0CEA6C" w:rsidR="00676EA6" w:rsidRDefault="00676EA6" w:rsidP="00676EA6">
      <w:pPr>
        <w:pStyle w:val="ListParagraph"/>
        <w:numPr>
          <w:ilvl w:val="0"/>
          <w:numId w:val="12"/>
        </w:num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You should always privilege your body, mind, and soul above this class. If you need help, accommodation, an extension, or anything else to perform as well as you can while also maintaining your health, please </w:t>
      </w:r>
      <w:r w:rsidR="0099507B">
        <w:rPr>
          <w:rFonts w:ascii="Times New Roman" w:hAnsi="Times New Roman" w:cs="Times New Roman"/>
          <w:sz w:val="24"/>
          <w:szCs w:val="24"/>
        </w:rPr>
        <w:t>let me know</w:t>
      </w:r>
      <w:r>
        <w:rPr>
          <w:rFonts w:ascii="Times New Roman" w:hAnsi="Times New Roman" w:cs="Times New Roman"/>
          <w:sz w:val="24"/>
          <w:szCs w:val="24"/>
        </w:rPr>
        <w:t xml:space="preserve">. That also means that you can eat and drink in class if you need to, </w:t>
      </w:r>
      <w:r w:rsidR="0099507B">
        <w:rPr>
          <w:rFonts w:ascii="Times New Roman" w:hAnsi="Times New Roman" w:cs="Times New Roman"/>
          <w:sz w:val="24"/>
          <w:szCs w:val="24"/>
        </w:rPr>
        <w:t xml:space="preserve">that you can use technology as it best serves you, </w:t>
      </w:r>
      <w:r>
        <w:rPr>
          <w:rFonts w:ascii="Times New Roman" w:hAnsi="Times New Roman" w:cs="Times New Roman"/>
          <w:sz w:val="24"/>
          <w:szCs w:val="24"/>
        </w:rPr>
        <w:t>and</w:t>
      </w:r>
      <w:r w:rsidR="0099507B">
        <w:rPr>
          <w:rFonts w:ascii="Times New Roman" w:hAnsi="Times New Roman" w:cs="Times New Roman"/>
          <w:sz w:val="24"/>
          <w:szCs w:val="24"/>
        </w:rPr>
        <w:t xml:space="preserve"> that</w:t>
      </w:r>
      <w:r>
        <w:rPr>
          <w:rFonts w:ascii="Times New Roman" w:hAnsi="Times New Roman" w:cs="Times New Roman"/>
          <w:sz w:val="24"/>
          <w:szCs w:val="24"/>
        </w:rPr>
        <w:t xml:space="preserve"> if you need to leave the room at any point for your health (including mental and emotional), please do so.</w:t>
      </w:r>
    </w:p>
    <w:p w14:paraId="4EDFEA86" w14:textId="76F53CDB" w:rsidR="00676EA6" w:rsidRDefault="00676EA6" w:rsidP="00676EA6">
      <w:pPr>
        <w:pStyle w:val="ListParagraph"/>
        <w:numPr>
          <w:ilvl w:val="0"/>
          <w:numId w:val="12"/>
        </w:numPr>
        <w:spacing w:before="0" w:after="0" w:line="240" w:lineRule="auto"/>
        <w:rPr>
          <w:rFonts w:ascii="Times New Roman" w:hAnsi="Times New Roman" w:cs="Times New Roman"/>
          <w:sz w:val="24"/>
          <w:szCs w:val="24"/>
        </w:rPr>
      </w:pPr>
      <w:r>
        <w:rPr>
          <w:rFonts w:ascii="Times New Roman" w:hAnsi="Times New Roman" w:cs="Times New Roman"/>
          <w:sz w:val="24"/>
          <w:szCs w:val="24"/>
        </w:rPr>
        <w:t>This class will be full of human bodies, and there is still a global pandemic. Please be considerate. If you are sick, stay home. We don’t want your germs, and there are other ways to make up the class.</w:t>
      </w:r>
    </w:p>
    <w:p w14:paraId="18BD07DE" w14:textId="66CE7B14" w:rsidR="00676EA6" w:rsidRPr="00676EA6" w:rsidRDefault="00676EA6" w:rsidP="00676EA6">
      <w:pPr>
        <w:pStyle w:val="ListParagraph"/>
        <w:numPr>
          <w:ilvl w:val="0"/>
          <w:numId w:val="12"/>
        </w:num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As a fellow human being, I respect you. By respect, I mean that I will always do my best to see you as a whole human being whose life experiences have created a person who acts in certain ways and who deserves to be treated like a whole human being, not as </w:t>
      </w:r>
      <w:r w:rsidR="0099507B">
        <w:rPr>
          <w:rFonts w:ascii="Times New Roman" w:hAnsi="Times New Roman" w:cs="Times New Roman"/>
          <w:sz w:val="24"/>
          <w:szCs w:val="24"/>
        </w:rPr>
        <w:t>someone who is somehow lesser than me</w:t>
      </w:r>
      <w:r>
        <w:rPr>
          <w:rFonts w:ascii="Times New Roman" w:hAnsi="Times New Roman" w:cs="Times New Roman"/>
          <w:sz w:val="24"/>
          <w:szCs w:val="24"/>
        </w:rPr>
        <w:t>. I’ve heard it said that there are two general definitions of respect: “treating someone like a person” and “treating someone like an authority figure.” I do not require you to respect me in the second sense, though it would be nice. I do require that, just as I respect you as a human being, you treat me and your peers with that kind of respect.</w:t>
      </w:r>
      <w:r w:rsidR="0099507B">
        <w:rPr>
          <w:rFonts w:ascii="Times New Roman" w:hAnsi="Times New Roman" w:cs="Times New Roman"/>
          <w:sz w:val="24"/>
          <w:szCs w:val="24"/>
        </w:rPr>
        <w:t xml:space="preserve"> As a class, we will define what that respect looks like for our community on the first day of class.</w:t>
      </w:r>
    </w:p>
    <w:p w14:paraId="48D81014" w14:textId="23EDAB92" w:rsidR="0008321F" w:rsidRDefault="0008321F" w:rsidP="00334891">
      <w:pPr>
        <w:spacing w:before="0" w:after="0" w:line="240" w:lineRule="auto"/>
        <w:rPr>
          <w:rFonts w:ascii="Times New Roman" w:hAnsi="Times New Roman" w:cs="Times New Roman"/>
          <w:sz w:val="24"/>
          <w:szCs w:val="24"/>
        </w:rPr>
      </w:pPr>
    </w:p>
    <w:p w14:paraId="5CB60747" w14:textId="1CC969F0" w:rsidR="0008321F" w:rsidRPr="003E2059" w:rsidRDefault="0008321F" w:rsidP="0008321F">
      <w:pPr>
        <w:pStyle w:val="Heading1"/>
        <w:rPr>
          <w:rFonts w:ascii="Times New Roman" w:hAnsi="Times New Roman" w:cs="Times New Roman"/>
          <w:sz w:val="24"/>
          <w:szCs w:val="24"/>
        </w:rPr>
      </w:pPr>
      <w:r w:rsidRPr="003E2059">
        <w:rPr>
          <w:rFonts w:ascii="Times New Roman" w:hAnsi="Times New Roman" w:cs="Times New Roman"/>
          <w:sz w:val="24"/>
          <w:szCs w:val="24"/>
        </w:rPr>
        <w:t>Calendar of Activities:</w:t>
      </w:r>
    </w:p>
    <w:p w14:paraId="4E7DAEF0" w14:textId="7018F716" w:rsidR="0008321F" w:rsidRDefault="00DD0103" w:rsidP="00DD0103">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The daily schedule for this course can be found in </w:t>
      </w:r>
      <w:hyperlink r:id="rId20" w:history="1">
        <w:r w:rsidRPr="003E2059">
          <w:rPr>
            <w:rStyle w:val="Hyperlink"/>
            <w:rFonts w:ascii="Times New Roman" w:hAnsi="Times New Roman" w:cs="Times New Roman"/>
            <w:sz w:val="24"/>
            <w:szCs w:val="24"/>
          </w:rPr>
          <w:t xml:space="preserve">this </w:t>
        </w:r>
        <w:r w:rsidR="00F859FE" w:rsidRPr="003E2059">
          <w:rPr>
            <w:rStyle w:val="Hyperlink"/>
            <w:rFonts w:ascii="Times New Roman" w:hAnsi="Times New Roman" w:cs="Times New Roman"/>
            <w:sz w:val="24"/>
            <w:szCs w:val="24"/>
          </w:rPr>
          <w:t xml:space="preserve">Excel </w:t>
        </w:r>
        <w:r w:rsidRPr="003E2059">
          <w:rPr>
            <w:rStyle w:val="Hyperlink"/>
            <w:rFonts w:ascii="Times New Roman" w:hAnsi="Times New Roman" w:cs="Times New Roman"/>
            <w:sz w:val="24"/>
            <w:szCs w:val="24"/>
          </w:rPr>
          <w:t>Sheet</w:t>
        </w:r>
      </w:hyperlink>
      <w:r>
        <w:rPr>
          <w:rFonts w:ascii="Times New Roman" w:hAnsi="Times New Roman" w:cs="Times New Roman"/>
          <w:sz w:val="24"/>
          <w:szCs w:val="24"/>
        </w:rPr>
        <w:t xml:space="preserve">. </w:t>
      </w:r>
      <w:r w:rsidRPr="00EF45F7">
        <w:rPr>
          <w:rFonts w:ascii="Times New Roman" w:hAnsi="Times New Roman" w:cs="Times New Roman"/>
          <w:sz w:val="24"/>
          <w:szCs w:val="24"/>
        </w:rPr>
        <w:t xml:space="preserve">The UTRGV academic calendar can be found at </w:t>
      </w:r>
      <w:hyperlink r:id="rId21">
        <w:r w:rsidRPr="00EF45F7">
          <w:rPr>
            <w:rStyle w:val="Hyperlink"/>
            <w:rFonts w:ascii="Times New Roman" w:hAnsi="Times New Roman" w:cs="Times New Roman"/>
            <w:color w:val="F05023"/>
            <w:sz w:val="24"/>
            <w:szCs w:val="24"/>
          </w:rPr>
          <w:t>https://my.utrgv.edu/home</w:t>
        </w:r>
      </w:hyperlink>
      <w:r w:rsidRPr="00EF45F7">
        <w:rPr>
          <w:rFonts w:ascii="Times New Roman" w:hAnsi="Times New Roman" w:cs="Times New Roman"/>
          <w:sz w:val="24"/>
          <w:szCs w:val="24"/>
        </w:rPr>
        <w:t xml:space="preserve"> at the bottom of the screen, </w:t>
      </w:r>
      <w:r w:rsidRPr="00EF45F7">
        <w:rPr>
          <w:rFonts w:ascii="Times New Roman" w:hAnsi="Times New Roman" w:cs="Times New Roman"/>
          <w:i/>
          <w:iCs/>
          <w:sz w:val="24"/>
          <w:szCs w:val="24"/>
        </w:rPr>
        <w:t>prior to login</w:t>
      </w:r>
      <w:r w:rsidRPr="00EF45F7">
        <w:rPr>
          <w:rFonts w:ascii="Times New Roman" w:hAnsi="Times New Roman" w:cs="Times New Roman"/>
          <w:sz w:val="24"/>
          <w:szCs w:val="24"/>
        </w:rPr>
        <w:t xml:space="preserve">. Some important dates for </w:t>
      </w:r>
      <w:r w:rsidR="00F859FE">
        <w:rPr>
          <w:rFonts w:ascii="Times New Roman" w:hAnsi="Times New Roman" w:cs="Times New Roman"/>
          <w:sz w:val="24"/>
          <w:szCs w:val="24"/>
        </w:rPr>
        <w:t>Spring</w:t>
      </w:r>
      <w:r w:rsidRPr="00EF45F7">
        <w:rPr>
          <w:rFonts w:ascii="Times New Roman" w:hAnsi="Times New Roman" w:cs="Times New Roman"/>
          <w:sz w:val="24"/>
          <w:szCs w:val="24"/>
        </w:rPr>
        <w:t xml:space="preserve"> 202</w:t>
      </w:r>
      <w:r w:rsidR="00F859FE">
        <w:rPr>
          <w:rFonts w:ascii="Times New Roman" w:hAnsi="Times New Roman" w:cs="Times New Roman"/>
          <w:sz w:val="24"/>
          <w:szCs w:val="24"/>
        </w:rPr>
        <w:t>2</w:t>
      </w:r>
      <w:r w:rsidRPr="00EF45F7">
        <w:rPr>
          <w:rFonts w:ascii="Times New Roman" w:hAnsi="Times New Roman" w:cs="Times New Roman"/>
          <w:sz w:val="24"/>
          <w:szCs w:val="24"/>
        </w:rPr>
        <w:t xml:space="preserve"> include:</w:t>
      </w:r>
    </w:p>
    <w:p w14:paraId="42B3F3D6" w14:textId="0C9E30DC" w:rsidR="00F859FE" w:rsidRDefault="00F859FE" w:rsidP="00DD0103">
      <w:pPr>
        <w:spacing w:before="0" w:after="0" w:line="240" w:lineRule="auto"/>
        <w:rPr>
          <w:rFonts w:ascii="Times New Roman" w:hAnsi="Times New Roman" w:cs="Times New Roman"/>
          <w:sz w:val="24"/>
          <w:szCs w:val="24"/>
        </w:rPr>
      </w:pPr>
    </w:p>
    <w:p w14:paraId="61488AA8" w14:textId="77777777" w:rsidR="00F859FE" w:rsidRPr="00F859FE" w:rsidRDefault="00F859FE" w:rsidP="00F859FE">
      <w:pPr>
        <w:spacing w:before="0" w:after="0" w:line="240" w:lineRule="auto"/>
        <w:rPr>
          <w:rFonts w:ascii="Times New Roman" w:hAnsi="Times New Roman" w:cs="Times New Roman"/>
          <w:sz w:val="24"/>
          <w:szCs w:val="24"/>
          <w:u w:val="single"/>
        </w:rPr>
      </w:pPr>
      <w:r w:rsidRPr="00F859FE">
        <w:rPr>
          <w:rFonts w:ascii="Times New Roman" w:hAnsi="Times New Roman" w:cs="Times New Roman"/>
          <w:sz w:val="24"/>
          <w:szCs w:val="24"/>
          <w:u w:val="single"/>
        </w:rPr>
        <w:t>Spring Module 1</w:t>
      </w:r>
    </w:p>
    <w:p w14:paraId="36FC3E00" w14:textId="77777777" w:rsidR="00F859FE" w:rsidRPr="00F859FE" w:rsidRDefault="00F859FE" w:rsidP="00F859FE">
      <w:pPr>
        <w:spacing w:before="0" w:after="0" w:line="240" w:lineRule="auto"/>
        <w:rPr>
          <w:rFonts w:ascii="Times New Roman" w:hAnsi="Times New Roman" w:cs="Times New Roman"/>
          <w:sz w:val="24"/>
          <w:szCs w:val="24"/>
        </w:rPr>
      </w:pPr>
      <w:r w:rsidRPr="00F859FE">
        <w:rPr>
          <w:rFonts w:ascii="Times New Roman" w:hAnsi="Times New Roman" w:cs="Times New Roman"/>
          <w:sz w:val="24"/>
          <w:szCs w:val="24"/>
        </w:rPr>
        <w:t>January 12</w:t>
      </w:r>
      <w:r w:rsidRPr="00F859FE">
        <w:rPr>
          <w:rFonts w:ascii="Times New Roman" w:hAnsi="Times New Roman" w:cs="Times New Roman"/>
          <w:sz w:val="24"/>
          <w:szCs w:val="24"/>
        </w:rPr>
        <w:tab/>
      </w:r>
      <w:r w:rsidRPr="00F859FE">
        <w:rPr>
          <w:rFonts w:ascii="Times New Roman" w:hAnsi="Times New Roman" w:cs="Times New Roman"/>
          <w:sz w:val="24"/>
          <w:szCs w:val="24"/>
        </w:rPr>
        <w:tab/>
        <w:t>First day of classes.</w:t>
      </w:r>
    </w:p>
    <w:p w14:paraId="05E36038" w14:textId="77777777" w:rsidR="00F859FE" w:rsidRPr="00F859FE" w:rsidRDefault="00F859FE" w:rsidP="00F859FE">
      <w:pPr>
        <w:spacing w:before="0" w:after="0" w:line="240" w:lineRule="auto"/>
        <w:rPr>
          <w:rFonts w:ascii="Times New Roman" w:hAnsi="Times New Roman" w:cs="Times New Roman"/>
          <w:sz w:val="24"/>
          <w:szCs w:val="24"/>
        </w:rPr>
      </w:pPr>
      <w:r w:rsidRPr="00F859FE">
        <w:rPr>
          <w:rFonts w:ascii="Times New Roman" w:hAnsi="Times New Roman" w:cs="Times New Roman"/>
          <w:sz w:val="24"/>
          <w:szCs w:val="24"/>
        </w:rPr>
        <w:t>January 12</w:t>
      </w:r>
      <w:r w:rsidRPr="00F859FE">
        <w:rPr>
          <w:rFonts w:ascii="Times New Roman" w:hAnsi="Times New Roman" w:cs="Times New Roman"/>
          <w:sz w:val="24"/>
          <w:szCs w:val="24"/>
        </w:rPr>
        <w:tab/>
      </w:r>
      <w:r w:rsidRPr="00F859FE">
        <w:rPr>
          <w:rFonts w:ascii="Times New Roman" w:hAnsi="Times New Roman" w:cs="Times New Roman"/>
          <w:sz w:val="24"/>
          <w:szCs w:val="24"/>
        </w:rPr>
        <w:tab/>
        <w:t>Last day to add a class or register for Spring 2022 Module 1 classes.</w:t>
      </w:r>
    </w:p>
    <w:p w14:paraId="7EEEEC21" w14:textId="77777777" w:rsidR="00F859FE" w:rsidRPr="00F859FE" w:rsidRDefault="00F859FE" w:rsidP="00F859FE">
      <w:pPr>
        <w:spacing w:before="0" w:after="0" w:line="240" w:lineRule="auto"/>
        <w:rPr>
          <w:rFonts w:ascii="Times New Roman" w:hAnsi="Times New Roman" w:cs="Times New Roman"/>
          <w:sz w:val="24"/>
          <w:szCs w:val="24"/>
        </w:rPr>
      </w:pPr>
      <w:r w:rsidRPr="00F859FE">
        <w:rPr>
          <w:rFonts w:ascii="Times New Roman" w:hAnsi="Times New Roman" w:cs="Times New Roman"/>
          <w:sz w:val="24"/>
          <w:szCs w:val="24"/>
        </w:rPr>
        <w:t>February 22</w:t>
      </w:r>
      <w:r w:rsidRPr="00F859FE">
        <w:rPr>
          <w:rFonts w:ascii="Times New Roman" w:hAnsi="Times New Roman" w:cs="Times New Roman"/>
          <w:sz w:val="24"/>
          <w:szCs w:val="24"/>
        </w:rPr>
        <w:tab/>
      </w:r>
      <w:r w:rsidRPr="00F859FE">
        <w:rPr>
          <w:rFonts w:ascii="Times New Roman" w:hAnsi="Times New Roman" w:cs="Times New Roman"/>
          <w:sz w:val="24"/>
          <w:szCs w:val="24"/>
        </w:rPr>
        <w:tab/>
        <w:t>Last day to drop a class or withdraw.</w:t>
      </w:r>
    </w:p>
    <w:p w14:paraId="2EE59923" w14:textId="77777777" w:rsidR="00F859FE" w:rsidRPr="00F859FE" w:rsidRDefault="00F859FE" w:rsidP="00F859FE">
      <w:pPr>
        <w:spacing w:before="0" w:after="0" w:line="240" w:lineRule="auto"/>
        <w:rPr>
          <w:rFonts w:ascii="Times New Roman" w:hAnsi="Times New Roman" w:cs="Times New Roman"/>
          <w:sz w:val="24"/>
          <w:szCs w:val="24"/>
        </w:rPr>
      </w:pPr>
      <w:r w:rsidRPr="00F859FE">
        <w:rPr>
          <w:rFonts w:ascii="Times New Roman" w:hAnsi="Times New Roman" w:cs="Times New Roman"/>
          <w:sz w:val="24"/>
          <w:szCs w:val="24"/>
        </w:rPr>
        <w:t>March 2</w:t>
      </w:r>
      <w:r w:rsidRPr="00F859FE">
        <w:rPr>
          <w:rFonts w:ascii="Times New Roman" w:hAnsi="Times New Roman" w:cs="Times New Roman"/>
          <w:sz w:val="24"/>
          <w:szCs w:val="24"/>
        </w:rPr>
        <w:tab/>
      </w:r>
      <w:r w:rsidRPr="00F859FE">
        <w:rPr>
          <w:rFonts w:ascii="Times New Roman" w:hAnsi="Times New Roman" w:cs="Times New Roman"/>
          <w:sz w:val="24"/>
          <w:szCs w:val="24"/>
        </w:rPr>
        <w:tab/>
        <w:t>Final Exams (Term Ends)</w:t>
      </w:r>
    </w:p>
    <w:p w14:paraId="3930A3F7" w14:textId="77777777" w:rsidR="00F859FE" w:rsidRPr="00F859FE" w:rsidRDefault="00F859FE" w:rsidP="00F859FE">
      <w:pPr>
        <w:spacing w:before="0" w:after="0" w:line="240" w:lineRule="auto"/>
        <w:rPr>
          <w:rFonts w:ascii="Times New Roman" w:hAnsi="Times New Roman" w:cs="Times New Roman"/>
          <w:sz w:val="24"/>
          <w:szCs w:val="24"/>
        </w:rPr>
      </w:pPr>
      <w:r w:rsidRPr="00F859FE">
        <w:rPr>
          <w:rFonts w:ascii="Times New Roman" w:hAnsi="Times New Roman" w:cs="Times New Roman"/>
          <w:sz w:val="24"/>
          <w:szCs w:val="24"/>
        </w:rPr>
        <w:t>March 4</w:t>
      </w:r>
      <w:r w:rsidRPr="00F859FE">
        <w:rPr>
          <w:rFonts w:ascii="Times New Roman" w:hAnsi="Times New Roman" w:cs="Times New Roman"/>
          <w:sz w:val="24"/>
          <w:szCs w:val="24"/>
        </w:rPr>
        <w:tab/>
      </w:r>
      <w:r w:rsidRPr="00F859FE">
        <w:rPr>
          <w:rFonts w:ascii="Times New Roman" w:hAnsi="Times New Roman" w:cs="Times New Roman"/>
          <w:sz w:val="24"/>
          <w:szCs w:val="24"/>
        </w:rPr>
        <w:tab/>
        <w:t>Grades Due at 3 p.m.</w:t>
      </w:r>
    </w:p>
    <w:p w14:paraId="1A0F02D0" w14:textId="77777777" w:rsidR="00F859FE" w:rsidRPr="00F859FE" w:rsidRDefault="00F859FE" w:rsidP="00F859FE">
      <w:pPr>
        <w:spacing w:before="0" w:after="0" w:line="240" w:lineRule="auto"/>
        <w:rPr>
          <w:rFonts w:ascii="Times New Roman" w:hAnsi="Times New Roman" w:cs="Times New Roman"/>
          <w:sz w:val="24"/>
          <w:szCs w:val="24"/>
          <w:u w:val="single"/>
        </w:rPr>
      </w:pPr>
    </w:p>
    <w:p w14:paraId="4CEBB55C" w14:textId="77777777" w:rsidR="00F859FE" w:rsidRPr="00F859FE" w:rsidRDefault="00F859FE" w:rsidP="00F859FE">
      <w:pPr>
        <w:spacing w:before="0" w:after="0" w:line="240" w:lineRule="auto"/>
        <w:rPr>
          <w:rFonts w:ascii="Times New Roman" w:hAnsi="Times New Roman" w:cs="Times New Roman"/>
          <w:b/>
          <w:bCs/>
          <w:sz w:val="24"/>
          <w:szCs w:val="24"/>
          <w:u w:val="single"/>
        </w:rPr>
      </w:pPr>
      <w:r w:rsidRPr="00F859FE">
        <w:rPr>
          <w:rFonts w:ascii="Times New Roman" w:hAnsi="Times New Roman" w:cs="Times New Roman"/>
          <w:b/>
          <w:bCs/>
          <w:sz w:val="24"/>
          <w:szCs w:val="24"/>
          <w:u w:val="single"/>
        </w:rPr>
        <w:t>Spring Regular Term</w:t>
      </w:r>
    </w:p>
    <w:p w14:paraId="0999756C" w14:textId="77777777" w:rsidR="00F859FE" w:rsidRPr="00F859FE" w:rsidRDefault="00F859FE" w:rsidP="00F859FE">
      <w:pPr>
        <w:spacing w:before="0" w:after="0" w:line="240" w:lineRule="auto"/>
        <w:rPr>
          <w:rFonts w:ascii="Times New Roman" w:hAnsi="Times New Roman" w:cs="Times New Roman"/>
          <w:sz w:val="24"/>
          <w:szCs w:val="24"/>
        </w:rPr>
      </w:pPr>
      <w:r w:rsidRPr="00F859FE">
        <w:rPr>
          <w:rFonts w:ascii="Times New Roman" w:hAnsi="Times New Roman" w:cs="Times New Roman"/>
          <w:sz w:val="24"/>
          <w:szCs w:val="24"/>
        </w:rPr>
        <w:t>January 18</w:t>
      </w:r>
      <w:r w:rsidRPr="00F859FE">
        <w:rPr>
          <w:rFonts w:ascii="Times New Roman" w:hAnsi="Times New Roman" w:cs="Times New Roman"/>
          <w:sz w:val="24"/>
          <w:szCs w:val="24"/>
        </w:rPr>
        <w:tab/>
      </w:r>
      <w:r w:rsidRPr="00F859FE">
        <w:rPr>
          <w:rFonts w:ascii="Times New Roman" w:hAnsi="Times New Roman" w:cs="Times New Roman"/>
          <w:sz w:val="24"/>
          <w:szCs w:val="24"/>
        </w:rPr>
        <w:tab/>
        <w:t>First day of classes.</w:t>
      </w:r>
    </w:p>
    <w:p w14:paraId="5F3A7265" w14:textId="77777777" w:rsidR="00F859FE" w:rsidRPr="00F859FE" w:rsidRDefault="00F859FE" w:rsidP="00F859FE">
      <w:pPr>
        <w:spacing w:before="0" w:after="0" w:line="240" w:lineRule="auto"/>
        <w:rPr>
          <w:rFonts w:ascii="Times New Roman" w:hAnsi="Times New Roman" w:cs="Times New Roman"/>
          <w:sz w:val="24"/>
          <w:szCs w:val="24"/>
        </w:rPr>
      </w:pPr>
      <w:r w:rsidRPr="00F859FE">
        <w:rPr>
          <w:rFonts w:ascii="Times New Roman" w:hAnsi="Times New Roman" w:cs="Times New Roman"/>
          <w:sz w:val="24"/>
          <w:szCs w:val="24"/>
        </w:rPr>
        <w:t>January 23</w:t>
      </w:r>
      <w:r w:rsidRPr="00F859FE">
        <w:rPr>
          <w:rFonts w:ascii="Times New Roman" w:hAnsi="Times New Roman" w:cs="Times New Roman"/>
          <w:sz w:val="24"/>
          <w:szCs w:val="24"/>
        </w:rPr>
        <w:tab/>
      </w:r>
      <w:r w:rsidRPr="00F859FE">
        <w:rPr>
          <w:rFonts w:ascii="Times New Roman" w:hAnsi="Times New Roman" w:cs="Times New Roman"/>
          <w:sz w:val="24"/>
          <w:szCs w:val="24"/>
        </w:rPr>
        <w:tab/>
        <w:t>Last day to add a class or register for Spring 2022 classes.</w:t>
      </w:r>
    </w:p>
    <w:p w14:paraId="60437571" w14:textId="77777777" w:rsidR="00F859FE" w:rsidRPr="00F859FE" w:rsidRDefault="00F859FE" w:rsidP="00F859FE">
      <w:pPr>
        <w:spacing w:before="0" w:after="0" w:line="240" w:lineRule="auto"/>
        <w:rPr>
          <w:rFonts w:ascii="Times New Roman" w:hAnsi="Times New Roman" w:cs="Times New Roman"/>
          <w:sz w:val="24"/>
          <w:szCs w:val="24"/>
        </w:rPr>
      </w:pPr>
      <w:r w:rsidRPr="00F859FE">
        <w:rPr>
          <w:rFonts w:ascii="Times New Roman" w:hAnsi="Times New Roman" w:cs="Times New Roman"/>
          <w:sz w:val="24"/>
          <w:szCs w:val="24"/>
        </w:rPr>
        <w:t>March 14-19</w:t>
      </w:r>
      <w:r w:rsidRPr="00F859FE">
        <w:rPr>
          <w:rFonts w:ascii="Times New Roman" w:hAnsi="Times New Roman" w:cs="Times New Roman"/>
          <w:sz w:val="24"/>
          <w:szCs w:val="24"/>
        </w:rPr>
        <w:tab/>
      </w:r>
      <w:r w:rsidRPr="00F859FE">
        <w:rPr>
          <w:rFonts w:ascii="Times New Roman" w:hAnsi="Times New Roman" w:cs="Times New Roman"/>
          <w:sz w:val="24"/>
          <w:szCs w:val="24"/>
        </w:rPr>
        <w:tab/>
        <w:t>Spring Break. No classes.</w:t>
      </w:r>
    </w:p>
    <w:p w14:paraId="16FD4758" w14:textId="77777777" w:rsidR="00F859FE" w:rsidRPr="00F859FE" w:rsidRDefault="00F859FE" w:rsidP="00F859FE">
      <w:pPr>
        <w:spacing w:before="0" w:after="0" w:line="240" w:lineRule="auto"/>
        <w:rPr>
          <w:rFonts w:ascii="Times New Roman" w:hAnsi="Times New Roman" w:cs="Times New Roman"/>
          <w:sz w:val="24"/>
          <w:szCs w:val="24"/>
        </w:rPr>
      </w:pPr>
      <w:r w:rsidRPr="00F859FE">
        <w:rPr>
          <w:rFonts w:ascii="Times New Roman" w:hAnsi="Times New Roman" w:cs="Times New Roman"/>
          <w:sz w:val="24"/>
          <w:szCs w:val="24"/>
        </w:rPr>
        <w:t>April 11</w:t>
      </w:r>
      <w:r w:rsidRPr="00F859FE">
        <w:rPr>
          <w:rFonts w:ascii="Times New Roman" w:hAnsi="Times New Roman" w:cs="Times New Roman"/>
          <w:sz w:val="24"/>
          <w:szCs w:val="24"/>
        </w:rPr>
        <w:tab/>
      </w:r>
      <w:r w:rsidRPr="00F859FE">
        <w:rPr>
          <w:rFonts w:ascii="Times New Roman" w:hAnsi="Times New Roman" w:cs="Times New Roman"/>
          <w:sz w:val="24"/>
          <w:szCs w:val="24"/>
        </w:rPr>
        <w:tab/>
      </w:r>
      <w:r w:rsidRPr="00F859FE">
        <w:rPr>
          <w:rFonts w:ascii="Times New Roman" w:hAnsi="Times New Roman" w:cs="Times New Roman"/>
          <w:sz w:val="24"/>
          <w:szCs w:val="24"/>
        </w:rPr>
        <w:tab/>
        <w:t>Last day to drop a class or withdraw.</w:t>
      </w:r>
    </w:p>
    <w:p w14:paraId="0DA6C5E7" w14:textId="77777777" w:rsidR="00F859FE" w:rsidRPr="00F859FE" w:rsidRDefault="00F859FE" w:rsidP="00F859FE">
      <w:pPr>
        <w:spacing w:before="0" w:after="0" w:line="240" w:lineRule="auto"/>
        <w:rPr>
          <w:rFonts w:ascii="Times New Roman" w:hAnsi="Times New Roman" w:cs="Times New Roman"/>
          <w:sz w:val="24"/>
          <w:szCs w:val="24"/>
        </w:rPr>
      </w:pPr>
      <w:r w:rsidRPr="00F859FE">
        <w:rPr>
          <w:rFonts w:ascii="Times New Roman" w:hAnsi="Times New Roman" w:cs="Times New Roman"/>
          <w:sz w:val="24"/>
          <w:szCs w:val="24"/>
        </w:rPr>
        <w:t>April 15-16</w:t>
      </w:r>
      <w:r w:rsidRPr="00F859FE">
        <w:rPr>
          <w:rFonts w:ascii="Times New Roman" w:hAnsi="Times New Roman" w:cs="Times New Roman"/>
          <w:sz w:val="24"/>
          <w:szCs w:val="24"/>
        </w:rPr>
        <w:tab/>
      </w:r>
      <w:r w:rsidRPr="00F859FE">
        <w:rPr>
          <w:rFonts w:ascii="Times New Roman" w:hAnsi="Times New Roman" w:cs="Times New Roman"/>
          <w:sz w:val="24"/>
          <w:szCs w:val="24"/>
        </w:rPr>
        <w:tab/>
        <w:t xml:space="preserve">Easter Holiday. No classes. </w:t>
      </w:r>
    </w:p>
    <w:p w14:paraId="5202D49B" w14:textId="77777777" w:rsidR="00F859FE" w:rsidRPr="00F859FE" w:rsidRDefault="00F859FE" w:rsidP="00F859FE">
      <w:pPr>
        <w:spacing w:before="0" w:after="0" w:line="240" w:lineRule="auto"/>
        <w:rPr>
          <w:rFonts w:ascii="Times New Roman" w:hAnsi="Times New Roman" w:cs="Times New Roman"/>
          <w:sz w:val="24"/>
          <w:szCs w:val="24"/>
        </w:rPr>
      </w:pPr>
      <w:r w:rsidRPr="00F859FE">
        <w:rPr>
          <w:rFonts w:ascii="Times New Roman" w:hAnsi="Times New Roman" w:cs="Times New Roman"/>
          <w:sz w:val="24"/>
          <w:szCs w:val="24"/>
        </w:rPr>
        <w:t>May 5</w:t>
      </w:r>
      <w:r w:rsidRPr="00F859FE">
        <w:rPr>
          <w:rFonts w:ascii="Times New Roman" w:hAnsi="Times New Roman" w:cs="Times New Roman"/>
          <w:sz w:val="24"/>
          <w:szCs w:val="24"/>
        </w:rPr>
        <w:tab/>
      </w:r>
      <w:r w:rsidRPr="00F859FE">
        <w:rPr>
          <w:rFonts w:ascii="Times New Roman" w:hAnsi="Times New Roman" w:cs="Times New Roman"/>
          <w:sz w:val="24"/>
          <w:szCs w:val="24"/>
        </w:rPr>
        <w:tab/>
      </w:r>
      <w:r w:rsidRPr="00F859FE">
        <w:rPr>
          <w:rFonts w:ascii="Times New Roman" w:hAnsi="Times New Roman" w:cs="Times New Roman"/>
          <w:sz w:val="24"/>
          <w:szCs w:val="24"/>
        </w:rPr>
        <w:tab/>
        <w:t>Study Day – NO classes</w:t>
      </w:r>
    </w:p>
    <w:p w14:paraId="51A32629" w14:textId="77777777" w:rsidR="00F859FE" w:rsidRPr="00F859FE" w:rsidRDefault="00F859FE" w:rsidP="00F859FE">
      <w:pPr>
        <w:spacing w:before="0" w:after="0" w:line="240" w:lineRule="auto"/>
        <w:rPr>
          <w:rFonts w:ascii="Times New Roman" w:hAnsi="Times New Roman" w:cs="Times New Roman"/>
          <w:sz w:val="24"/>
          <w:szCs w:val="24"/>
        </w:rPr>
      </w:pPr>
      <w:r w:rsidRPr="00F859FE">
        <w:rPr>
          <w:rFonts w:ascii="Times New Roman" w:hAnsi="Times New Roman" w:cs="Times New Roman"/>
          <w:sz w:val="24"/>
          <w:szCs w:val="24"/>
        </w:rPr>
        <w:t>May 6-12</w:t>
      </w:r>
      <w:r w:rsidRPr="00F859FE">
        <w:rPr>
          <w:rFonts w:ascii="Times New Roman" w:hAnsi="Times New Roman" w:cs="Times New Roman"/>
          <w:sz w:val="24"/>
          <w:szCs w:val="24"/>
        </w:rPr>
        <w:tab/>
      </w:r>
      <w:r w:rsidRPr="00F859FE">
        <w:rPr>
          <w:rFonts w:ascii="Times New Roman" w:hAnsi="Times New Roman" w:cs="Times New Roman"/>
          <w:sz w:val="24"/>
          <w:szCs w:val="24"/>
        </w:rPr>
        <w:tab/>
        <w:t>Final Exams</w:t>
      </w:r>
    </w:p>
    <w:p w14:paraId="7AFBC34A" w14:textId="77777777" w:rsidR="00F859FE" w:rsidRPr="00F859FE" w:rsidRDefault="00F859FE" w:rsidP="00F859FE">
      <w:pPr>
        <w:spacing w:before="0" w:after="0" w:line="240" w:lineRule="auto"/>
        <w:rPr>
          <w:rFonts w:ascii="Times New Roman" w:hAnsi="Times New Roman" w:cs="Times New Roman"/>
          <w:sz w:val="24"/>
          <w:szCs w:val="24"/>
        </w:rPr>
      </w:pPr>
      <w:r w:rsidRPr="00F859FE">
        <w:rPr>
          <w:rFonts w:ascii="Times New Roman" w:hAnsi="Times New Roman" w:cs="Times New Roman"/>
          <w:sz w:val="24"/>
          <w:szCs w:val="24"/>
        </w:rPr>
        <w:t>May 16</w:t>
      </w:r>
      <w:r w:rsidRPr="00F859FE">
        <w:rPr>
          <w:rFonts w:ascii="Times New Roman" w:hAnsi="Times New Roman" w:cs="Times New Roman"/>
          <w:sz w:val="24"/>
          <w:szCs w:val="24"/>
        </w:rPr>
        <w:tab/>
      </w:r>
      <w:r w:rsidRPr="00F859FE">
        <w:rPr>
          <w:rFonts w:ascii="Times New Roman" w:hAnsi="Times New Roman" w:cs="Times New Roman"/>
          <w:sz w:val="24"/>
          <w:szCs w:val="24"/>
        </w:rPr>
        <w:tab/>
      </w:r>
      <w:r w:rsidRPr="00F859FE">
        <w:rPr>
          <w:rFonts w:ascii="Times New Roman" w:hAnsi="Times New Roman" w:cs="Times New Roman"/>
          <w:sz w:val="24"/>
          <w:szCs w:val="24"/>
        </w:rPr>
        <w:tab/>
        <w:t>Grades Due at 3 p.m.</w:t>
      </w:r>
    </w:p>
    <w:p w14:paraId="277FEA44" w14:textId="77777777" w:rsidR="00F859FE" w:rsidRPr="00F859FE" w:rsidRDefault="00F859FE" w:rsidP="00F859FE">
      <w:pPr>
        <w:spacing w:before="0" w:after="0" w:line="240" w:lineRule="auto"/>
        <w:rPr>
          <w:rFonts w:ascii="Times New Roman" w:hAnsi="Times New Roman" w:cs="Times New Roman"/>
          <w:sz w:val="24"/>
          <w:szCs w:val="24"/>
        </w:rPr>
      </w:pPr>
    </w:p>
    <w:p w14:paraId="714AFA42" w14:textId="77777777" w:rsidR="00F859FE" w:rsidRPr="00F859FE" w:rsidRDefault="00F859FE" w:rsidP="00F859FE">
      <w:pPr>
        <w:spacing w:before="0" w:after="0" w:line="240" w:lineRule="auto"/>
        <w:rPr>
          <w:rFonts w:ascii="Times New Roman" w:hAnsi="Times New Roman" w:cs="Times New Roman"/>
          <w:sz w:val="24"/>
          <w:szCs w:val="24"/>
          <w:u w:val="single"/>
        </w:rPr>
      </w:pPr>
      <w:r w:rsidRPr="00F859FE">
        <w:rPr>
          <w:rFonts w:ascii="Times New Roman" w:hAnsi="Times New Roman" w:cs="Times New Roman"/>
          <w:sz w:val="24"/>
          <w:szCs w:val="24"/>
          <w:u w:val="single"/>
        </w:rPr>
        <w:t>Spring Module 2</w:t>
      </w:r>
    </w:p>
    <w:p w14:paraId="646FA1B9" w14:textId="77777777" w:rsidR="00F859FE" w:rsidRPr="00F859FE" w:rsidRDefault="00F859FE" w:rsidP="00F859FE">
      <w:pPr>
        <w:spacing w:before="0" w:after="0" w:line="240" w:lineRule="auto"/>
        <w:rPr>
          <w:rFonts w:ascii="Times New Roman" w:hAnsi="Times New Roman" w:cs="Times New Roman"/>
          <w:sz w:val="24"/>
          <w:szCs w:val="24"/>
        </w:rPr>
      </w:pPr>
      <w:r w:rsidRPr="00F859FE">
        <w:rPr>
          <w:rFonts w:ascii="Times New Roman" w:hAnsi="Times New Roman" w:cs="Times New Roman"/>
          <w:sz w:val="24"/>
          <w:szCs w:val="24"/>
        </w:rPr>
        <w:t xml:space="preserve">March 9 </w:t>
      </w:r>
      <w:r w:rsidRPr="00F859FE">
        <w:rPr>
          <w:rFonts w:ascii="Times New Roman" w:hAnsi="Times New Roman" w:cs="Times New Roman"/>
          <w:sz w:val="24"/>
          <w:szCs w:val="24"/>
        </w:rPr>
        <w:tab/>
      </w:r>
      <w:r w:rsidRPr="00F859FE">
        <w:rPr>
          <w:rFonts w:ascii="Times New Roman" w:hAnsi="Times New Roman" w:cs="Times New Roman"/>
          <w:sz w:val="24"/>
          <w:szCs w:val="24"/>
        </w:rPr>
        <w:tab/>
        <w:t>First day of classes.</w:t>
      </w:r>
    </w:p>
    <w:p w14:paraId="299C17D7" w14:textId="77777777" w:rsidR="00F859FE" w:rsidRPr="00F859FE" w:rsidRDefault="00F859FE" w:rsidP="00F859FE">
      <w:pPr>
        <w:spacing w:before="0" w:after="0" w:line="240" w:lineRule="auto"/>
        <w:rPr>
          <w:rFonts w:ascii="Times New Roman" w:hAnsi="Times New Roman" w:cs="Times New Roman"/>
          <w:sz w:val="24"/>
          <w:szCs w:val="24"/>
        </w:rPr>
      </w:pPr>
      <w:r w:rsidRPr="00F859FE">
        <w:rPr>
          <w:rFonts w:ascii="Times New Roman" w:hAnsi="Times New Roman" w:cs="Times New Roman"/>
          <w:sz w:val="24"/>
          <w:szCs w:val="24"/>
        </w:rPr>
        <w:t>March 9</w:t>
      </w:r>
      <w:r w:rsidRPr="00F859FE">
        <w:rPr>
          <w:rFonts w:ascii="Times New Roman" w:hAnsi="Times New Roman" w:cs="Times New Roman"/>
          <w:sz w:val="24"/>
          <w:szCs w:val="24"/>
        </w:rPr>
        <w:tab/>
      </w:r>
      <w:r w:rsidRPr="00F859FE">
        <w:rPr>
          <w:rFonts w:ascii="Times New Roman" w:hAnsi="Times New Roman" w:cs="Times New Roman"/>
          <w:sz w:val="24"/>
          <w:szCs w:val="24"/>
        </w:rPr>
        <w:tab/>
        <w:t>Last day to add a class or register for Spring 2022 Module 2 classes.</w:t>
      </w:r>
    </w:p>
    <w:p w14:paraId="644B6094" w14:textId="77777777" w:rsidR="00F859FE" w:rsidRPr="00F859FE" w:rsidRDefault="00F859FE" w:rsidP="00F859FE">
      <w:pPr>
        <w:spacing w:before="0" w:after="0" w:line="240" w:lineRule="auto"/>
        <w:rPr>
          <w:rFonts w:ascii="Times New Roman" w:hAnsi="Times New Roman" w:cs="Times New Roman"/>
          <w:sz w:val="24"/>
          <w:szCs w:val="24"/>
        </w:rPr>
      </w:pPr>
      <w:r w:rsidRPr="00F859FE">
        <w:rPr>
          <w:rFonts w:ascii="Times New Roman" w:hAnsi="Times New Roman" w:cs="Times New Roman"/>
          <w:sz w:val="24"/>
          <w:szCs w:val="24"/>
        </w:rPr>
        <w:t>April 19</w:t>
      </w:r>
      <w:r w:rsidRPr="00F859FE">
        <w:rPr>
          <w:rFonts w:ascii="Times New Roman" w:hAnsi="Times New Roman" w:cs="Times New Roman"/>
          <w:sz w:val="24"/>
          <w:szCs w:val="24"/>
        </w:rPr>
        <w:tab/>
      </w:r>
      <w:r w:rsidRPr="00F859FE">
        <w:rPr>
          <w:rFonts w:ascii="Times New Roman" w:hAnsi="Times New Roman" w:cs="Times New Roman"/>
          <w:sz w:val="24"/>
          <w:szCs w:val="24"/>
        </w:rPr>
        <w:tab/>
      </w:r>
      <w:r w:rsidRPr="00F859FE">
        <w:rPr>
          <w:rFonts w:ascii="Times New Roman" w:hAnsi="Times New Roman" w:cs="Times New Roman"/>
          <w:sz w:val="24"/>
          <w:szCs w:val="24"/>
        </w:rPr>
        <w:tab/>
        <w:t>Last day to drop a class or withdraw.</w:t>
      </w:r>
    </w:p>
    <w:p w14:paraId="3AC506ED" w14:textId="77777777" w:rsidR="00F859FE" w:rsidRPr="00F859FE" w:rsidRDefault="00F859FE" w:rsidP="00F859FE">
      <w:pPr>
        <w:spacing w:before="0" w:after="0" w:line="240" w:lineRule="auto"/>
        <w:rPr>
          <w:rFonts w:ascii="Times New Roman" w:hAnsi="Times New Roman" w:cs="Times New Roman"/>
          <w:sz w:val="24"/>
          <w:szCs w:val="24"/>
        </w:rPr>
      </w:pPr>
      <w:r w:rsidRPr="00F859FE">
        <w:rPr>
          <w:rFonts w:ascii="Times New Roman" w:hAnsi="Times New Roman" w:cs="Times New Roman"/>
          <w:sz w:val="24"/>
          <w:szCs w:val="24"/>
        </w:rPr>
        <w:t>April 27</w:t>
      </w:r>
      <w:r w:rsidRPr="00F859FE">
        <w:rPr>
          <w:rFonts w:ascii="Times New Roman" w:hAnsi="Times New Roman" w:cs="Times New Roman"/>
          <w:sz w:val="24"/>
          <w:szCs w:val="24"/>
        </w:rPr>
        <w:tab/>
      </w:r>
      <w:r w:rsidRPr="00F859FE">
        <w:rPr>
          <w:rFonts w:ascii="Times New Roman" w:hAnsi="Times New Roman" w:cs="Times New Roman"/>
          <w:sz w:val="24"/>
          <w:szCs w:val="24"/>
        </w:rPr>
        <w:tab/>
      </w:r>
      <w:r w:rsidRPr="00F859FE">
        <w:rPr>
          <w:rFonts w:ascii="Times New Roman" w:hAnsi="Times New Roman" w:cs="Times New Roman"/>
          <w:sz w:val="24"/>
          <w:szCs w:val="24"/>
        </w:rPr>
        <w:tab/>
        <w:t>Final Exams (Term Ends)</w:t>
      </w:r>
    </w:p>
    <w:p w14:paraId="2BC532C7" w14:textId="33A780EC" w:rsidR="00F859FE" w:rsidRPr="00F859FE" w:rsidRDefault="00F859FE" w:rsidP="00F859FE">
      <w:pPr>
        <w:spacing w:before="0" w:after="0" w:line="240" w:lineRule="auto"/>
        <w:rPr>
          <w:rFonts w:ascii="Times New Roman" w:hAnsi="Times New Roman" w:cs="Times New Roman"/>
          <w:sz w:val="24"/>
          <w:szCs w:val="24"/>
        </w:rPr>
      </w:pPr>
      <w:r w:rsidRPr="00F859FE">
        <w:rPr>
          <w:rFonts w:ascii="Times New Roman" w:hAnsi="Times New Roman" w:cs="Times New Roman"/>
          <w:sz w:val="24"/>
          <w:szCs w:val="24"/>
        </w:rPr>
        <w:t>April 29</w:t>
      </w:r>
      <w:r w:rsidRPr="00F859FE">
        <w:rPr>
          <w:rFonts w:ascii="Times New Roman" w:hAnsi="Times New Roman" w:cs="Times New Roman"/>
          <w:sz w:val="24"/>
          <w:szCs w:val="24"/>
        </w:rPr>
        <w:tab/>
      </w:r>
      <w:r w:rsidRPr="00F859FE">
        <w:rPr>
          <w:rFonts w:ascii="Times New Roman" w:hAnsi="Times New Roman" w:cs="Times New Roman"/>
          <w:sz w:val="24"/>
          <w:szCs w:val="24"/>
        </w:rPr>
        <w:tab/>
      </w:r>
      <w:r w:rsidRPr="00F859FE">
        <w:rPr>
          <w:rFonts w:ascii="Times New Roman" w:hAnsi="Times New Roman" w:cs="Times New Roman"/>
          <w:sz w:val="24"/>
          <w:szCs w:val="24"/>
        </w:rPr>
        <w:tab/>
        <w:t>Grades Due at 3 p.m.</w:t>
      </w:r>
    </w:p>
    <w:p w14:paraId="3E8C5308" w14:textId="77777777" w:rsidR="00DD0103" w:rsidRPr="00EF45F7" w:rsidRDefault="00DD0103" w:rsidP="00DD0103">
      <w:pPr>
        <w:spacing w:before="0" w:after="0" w:line="240" w:lineRule="auto"/>
        <w:rPr>
          <w:rFonts w:ascii="Times New Roman" w:hAnsi="Times New Roman" w:cs="Times New Roman"/>
          <w:sz w:val="24"/>
          <w:szCs w:val="24"/>
        </w:rPr>
      </w:pPr>
    </w:p>
    <w:p w14:paraId="509983F3" w14:textId="52D12F20" w:rsidR="004419AF" w:rsidRPr="00EF45F7" w:rsidRDefault="004419AF" w:rsidP="004419AF">
      <w:pPr>
        <w:spacing w:before="0" w:after="0" w:line="240" w:lineRule="auto"/>
        <w:rPr>
          <w:rFonts w:ascii="Times New Roman" w:hAnsi="Times New Roman" w:cs="Times New Roman"/>
          <w:color w:val="808080" w:themeColor="background1" w:themeShade="80"/>
          <w:sz w:val="24"/>
          <w:szCs w:val="24"/>
        </w:rPr>
      </w:pPr>
      <w:r w:rsidRPr="00EF45F7">
        <w:rPr>
          <w:rStyle w:val="Heading1Char"/>
          <w:rFonts w:ascii="Times New Roman" w:hAnsi="Times New Roman" w:cs="Times New Roman"/>
          <w:sz w:val="24"/>
          <w:szCs w:val="24"/>
        </w:rPr>
        <w:t>ATTENDANCE:</w:t>
      </w:r>
    </w:p>
    <w:p w14:paraId="5C860AA0" w14:textId="77777777" w:rsidR="00DC2ACC" w:rsidRPr="00113724" w:rsidRDefault="00DC2ACC" w:rsidP="00DC2ACC">
      <w:pPr>
        <w:spacing w:before="0" w:after="0" w:line="240" w:lineRule="auto"/>
        <w:rPr>
          <w:rFonts w:ascii="Times New Roman" w:hAnsi="Times New Roman" w:cs="Times New Roman"/>
          <w:iCs/>
          <w:sz w:val="24"/>
          <w:szCs w:val="24"/>
        </w:rPr>
      </w:pPr>
      <w:r w:rsidRPr="00EF45F7">
        <w:rPr>
          <w:rFonts w:ascii="Times New Roman" w:hAnsi="Times New Roman" w:cs="Times New Roman"/>
          <w:sz w:val="24"/>
          <w:szCs w:val="24"/>
        </w:rPr>
        <w:t xml:space="preserve">Students are expected to attend all scheduled classes and may be dropped from the course for excessive absences. UTRGV’s attendance policy excuses students from attending class if they are participating in officially sponsored university activities, such as athletics; have been provided such an accommodation by Student Accessibility Services (SAS); for observance of religious holy days; or for military service. Students should contact the instructor in advance of the excused absence and arrange to make up missed work or examinations. </w:t>
      </w:r>
      <w:r>
        <w:rPr>
          <w:rFonts w:ascii="Times New Roman" w:hAnsi="Times New Roman" w:cs="Times New Roman"/>
          <w:b/>
          <w:bCs/>
          <w:iCs/>
          <w:sz w:val="24"/>
          <w:szCs w:val="24"/>
        </w:rPr>
        <w:t xml:space="preserve">How attendance will be checked: </w:t>
      </w:r>
      <w:r>
        <w:rPr>
          <w:rFonts w:ascii="Times New Roman" w:hAnsi="Times New Roman" w:cs="Times New Roman"/>
          <w:iCs/>
          <w:sz w:val="24"/>
          <w:szCs w:val="24"/>
        </w:rPr>
        <w:t xml:space="preserve">at the beginning of every class day that we meet, you will complete a survey where you share </w:t>
      </w:r>
      <w:r>
        <w:rPr>
          <w:rFonts w:ascii="Times New Roman" w:hAnsi="Times New Roman" w:cs="Times New Roman"/>
          <w:i/>
          <w:sz w:val="24"/>
          <w:szCs w:val="24"/>
        </w:rPr>
        <w:t>one</w:t>
      </w:r>
      <w:r>
        <w:rPr>
          <w:rFonts w:ascii="Times New Roman" w:hAnsi="Times New Roman" w:cs="Times New Roman"/>
          <w:iCs/>
          <w:sz w:val="24"/>
          <w:szCs w:val="24"/>
        </w:rPr>
        <w:t xml:space="preserve"> thought, feeling, question, concern, or comment about the reading you did for homework. Every single person who walks in the room should have a thought about the reading for the day, so you will be marked present </w:t>
      </w:r>
      <w:r>
        <w:rPr>
          <w:rFonts w:ascii="Times New Roman" w:hAnsi="Times New Roman" w:cs="Times New Roman"/>
          <w:i/>
          <w:sz w:val="24"/>
          <w:szCs w:val="24"/>
        </w:rPr>
        <w:t xml:space="preserve">only </w:t>
      </w:r>
      <w:r>
        <w:rPr>
          <w:rFonts w:ascii="Times New Roman" w:hAnsi="Times New Roman" w:cs="Times New Roman"/>
          <w:iCs/>
          <w:sz w:val="24"/>
          <w:szCs w:val="24"/>
        </w:rPr>
        <w:t>if you have a thought to share in the survey. Have a thought ready to go, even if you get that thought ready to go on the way to class.</w:t>
      </w:r>
    </w:p>
    <w:p w14:paraId="26D4B197" w14:textId="48ADB111" w:rsidR="00D924E3" w:rsidRPr="00EF45F7" w:rsidRDefault="00D924E3" w:rsidP="004419AF">
      <w:pPr>
        <w:spacing w:before="0" w:after="0" w:line="240" w:lineRule="auto"/>
        <w:rPr>
          <w:rFonts w:ascii="Times New Roman" w:hAnsi="Times New Roman" w:cs="Times New Roman"/>
          <w:sz w:val="24"/>
          <w:szCs w:val="24"/>
        </w:rPr>
      </w:pPr>
    </w:p>
    <w:p w14:paraId="74B3D77B" w14:textId="1BCB053D" w:rsidR="00DB7A43" w:rsidRPr="00EF45F7" w:rsidRDefault="00DB7A43" w:rsidP="00DB7A43">
      <w:pPr>
        <w:spacing w:before="0" w:after="0" w:line="240" w:lineRule="auto"/>
        <w:rPr>
          <w:rFonts w:ascii="Times New Roman" w:eastAsia="Calibri" w:hAnsi="Times New Roman" w:cs="Times New Roman"/>
          <w:b/>
          <w:bCs/>
          <w:color w:val="A6A6A6" w:themeColor="background1" w:themeShade="A6"/>
          <w:sz w:val="24"/>
          <w:szCs w:val="24"/>
        </w:rPr>
      </w:pPr>
      <w:r w:rsidRPr="000F37CF">
        <w:rPr>
          <w:rStyle w:val="Heading1Char"/>
          <w:rFonts w:ascii="Times New Roman" w:hAnsi="Times New Roman" w:cs="Times New Roman"/>
          <w:sz w:val="24"/>
          <w:szCs w:val="24"/>
        </w:rPr>
        <w:t>AbSENCE/SICK POLICY:</w:t>
      </w:r>
      <w:r w:rsidRPr="00EF45F7">
        <w:rPr>
          <w:rFonts w:ascii="Times New Roman" w:hAnsi="Times New Roman" w:cs="Times New Roman"/>
          <w:b/>
          <w:caps/>
          <w:sz w:val="24"/>
          <w:szCs w:val="24"/>
        </w:rPr>
        <w:t xml:space="preserve"> </w:t>
      </w:r>
    </w:p>
    <w:p w14:paraId="2804321D" w14:textId="048DE294" w:rsidR="00DD0103" w:rsidRDefault="00DD0103" w:rsidP="5332A66E">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While your presence in the course will help both you and your classmates learn and process the material, life often finds a way to get in the way. So, </w:t>
      </w:r>
      <w:r w:rsidRPr="00DD0103">
        <w:rPr>
          <w:rFonts w:ascii="Times New Roman" w:hAnsi="Times New Roman" w:cs="Times New Roman"/>
          <w:b/>
          <w:bCs/>
          <w:sz w:val="24"/>
          <w:szCs w:val="24"/>
        </w:rPr>
        <w:t xml:space="preserve">every student is allowed </w:t>
      </w:r>
      <w:r w:rsidR="001B69FF">
        <w:rPr>
          <w:rFonts w:ascii="Times New Roman" w:hAnsi="Times New Roman" w:cs="Times New Roman"/>
          <w:b/>
          <w:bCs/>
          <w:sz w:val="24"/>
          <w:szCs w:val="24"/>
        </w:rPr>
        <w:t>seven</w:t>
      </w:r>
      <w:r w:rsidRPr="00DD0103">
        <w:rPr>
          <w:rFonts w:ascii="Times New Roman" w:hAnsi="Times New Roman" w:cs="Times New Roman"/>
          <w:b/>
          <w:bCs/>
          <w:sz w:val="24"/>
          <w:szCs w:val="24"/>
        </w:rPr>
        <w:t xml:space="preserve"> missed days within the semester without a penalty</w:t>
      </w:r>
      <w:r>
        <w:rPr>
          <w:rFonts w:ascii="Times New Roman" w:hAnsi="Times New Roman" w:cs="Times New Roman"/>
          <w:sz w:val="24"/>
          <w:szCs w:val="24"/>
        </w:rPr>
        <w:t xml:space="preserve">. You do not have to tell me why you’re absent; you may be sick or need to work an extra shift or look after a child or simply need a mental health day to perform the best you can. You do not owe me an explanation for organizing your time as well as you can. When you have missed </w:t>
      </w:r>
      <w:r w:rsidR="001B69FF">
        <w:rPr>
          <w:rFonts w:ascii="Times New Roman" w:hAnsi="Times New Roman" w:cs="Times New Roman"/>
          <w:sz w:val="24"/>
          <w:szCs w:val="24"/>
        </w:rPr>
        <w:t>seven</w:t>
      </w:r>
      <w:r>
        <w:rPr>
          <w:rFonts w:ascii="Times New Roman" w:hAnsi="Times New Roman" w:cs="Times New Roman"/>
          <w:sz w:val="24"/>
          <w:szCs w:val="24"/>
        </w:rPr>
        <w:t xml:space="preserve"> days, I will let you know that you have used your free absence days. </w:t>
      </w:r>
      <w:r w:rsidRPr="00DD0103">
        <w:rPr>
          <w:rFonts w:ascii="Times New Roman" w:hAnsi="Times New Roman" w:cs="Times New Roman"/>
          <w:b/>
          <w:bCs/>
          <w:sz w:val="24"/>
          <w:szCs w:val="24"/>
        </w:rPr>
        <w:t>At this point, you will lose one grade point for every day you miss</w:t>
      </w:r>
      <w:r>
        <w:rPr>
          <w:rFonts w:ascii="Times New Roman" w:hAnsi="Times New Roman" w:cs="Times New Roman"/>
          <w:sz w:val="24"/>
          <w:szCs w:val="24"/>
        </w:rPr>
        <w:t>. Do remember that you can always complete more activities to make up those points, including the makeup activities explained below.</w:t>
      </w:r>
    </w:p>
    <w:p w14:paraId="4A80DFA8" w14:textId="77777777" w:rsidR="00DD0103" w:rsidRDefault="00DD0103" w:rsidP="5332A66E">
      <w:pPr>
        <w:spacing w:before="0" w:after="0" w:line="240" w:lineRule="auto"/>
        <w:rPr>
          <w:rFonts w:ascii="Times New Roman" w:hAnsi="Times New Roman" w:cs="Times New Roman"/>
          <w:sz w:val="24"/>
          <w:szCs w:val="24"/>
        </w:rPr>
      </w:pPr>
    </w:p>
    <w:p w14:paraId="0BC484D6" w14:textId="31B8187C" w:rsidR="00D73E94" w:rsidRDefault="006703E9" w:rsidP="00D73E94">
      <w:pPr>
        <w:spacing w:before="0" w:after="0" w:line="240" w:lineRule="auto"/>
        <w:rPr>
          <w:rFonts w:ascii="Times New Roman" w:hAnsi="Times New Roman" w:cs="Times New Roman"/>
          <w:sz w:val="24"/>
          <w:szCs w:val="24"/>
        </w:rPr>
      </w:pPr>
      <w:r w:rsidRPr="00EF45F7">
        <w:rPr>
          <w:rFonts w:ascii="Times New Roman" w:hAnsi="Times New Roman" w:cs="Times New Roman"/>
          <w:b/>
          <w:bCs/>
          <w:sz w:val="24"/>
          <w:szCs w:val="24"/>
        </w:rPr>
        <w:lastRenderedPageBreak/>
        <w:t xml:space="preserve">Makeup Work: </w:t>
      </w:r>
      <w:r w:rsidR="00DD0103">
        <w:rPr>
          <w:rFonts w:ascii="Times New Roman" w:hAnsi="Times New Roman" w:cs="Times New Roman"/>
          <w:sz w:val="24"/>
          <w:szCs w:val="24"/>
        </w:rPr>
        <w:t>If yo</w:t>
      </w:r>
      <w:r w:rsidR="0030454D">
        <w:rPr>
          <w:rFonts w:ascii="Times New Roman" w:hAnsi="Times New Roman" w:cs="Times New Roman"/>
          <w:sz w:val="24"/>
          <w:szCs w:val="24"/>
        </w:rPr>
        <w:t xml:space="preserve">u are absent for any reason at any point in the course, you can complete a make-up activity by contacting me to receive the specific activity for that day. If, and only if, you have missed more than </w:t>
      </w:r>
      <w:r w:rsidR="001B69FF">
        <w:rPr>
          <w:rFonts w:ascii="Times New Roman" w:hAnsi="Times New Roman" w:cs="Times New Roman"/>
          <w:sz w:val="24"/>
          <w:szCs w:val="24"/>
        </w:rPr>
        <w:t>seven</w:t>
      </w:r>
      <w:r w:rsidR="0030454D">
        <w:rPr>
          <w:rFonts w:ascii="Times New Roman" w:hAnsi="Times New Roman" w:cs="Times New Roman"/>
          <w:sz w:val="24"/>
          <w:szCs w:val="24"/>
        </w:rPr>
        <w:t xml:space="preserve"> days, this makeup activity will replenish the point you lose from missing additional days. Either way, the makeup activity will allow you to complete whatever educational objective you missed for the day you are gone.</w:t>
      </w:r>
    </w:p>
    <w:p w14:paraId="5A058C2B" w14:textId="77777777" w:rsidR="00CD4955" w:rsidRPr="00CD4955" w:rsidRDefault="00CD4955" w:rsidP="00CD4955">
      <w:pPr>
        <w:ind w:left="720" w:right="720"/>
        <w:rPr>
          <w:rFonts w:ascii="Times New Roman" w:hAnsi="Times New Roman" w:cs="Times New Roman"/>
          <w:sz w:val="24"/>
          <w:szCs w:val="24"/>
        </w:rPr>
      </w:pPr>
      <w:r w:rsidRPr="00CD4955">
        <w:rPr>
          <w:rFonts w:ascii="Times New Roman" w:hAnsi="Times New Roman" w:cs="Times New Roman"/>
          <w:sz w:val="24"/>
          <w:szCs w:val="24"/>
        </w:rPr>
        <w:t xml:space="preserve">The use of classroom recordings is governed by the Federal Educational Rights and Privacy Act (FERPA), UTRGV’s acceptable-use policy, and UTRGV HOP Policy STU 02-100 Student Conduct and Discipline. A recording of class sessions will be kept and stored by UTRGV, in accordance with FERPA and UTRGV policies. Your instructor will not share the recordings of your class activities outside of course participants, which include your fellow students, teaching assistants, or graduate assistants, and any guest faculty or community-based learning partners with whom we may engage during a class session. </w:t>
      </w:r>
      <w:r w:rsidRPr="00CD4955">
        <w:rPr>
          <w:rFonts w:ascii="Times New Roman" w:hAnsi="Times New Roman" w:cs="Times New Roman"/>
          <w:b/>
          <w:bCs/>
          <w:sz w:val="24"/>
          <w:szCs w:val="24"/>
        </w:rPr>
        <w:t>You may not share recordings outside of this course.</w:t>
      </w:r>
      <w:r w:rsidRPr="00CD4955">
        <w:rPr>
          <w:rFonts w:ascii="Times New Roman" w:hAnsi="Times New Roman" w:cs="Times New Roman"/>
          <w:sz w:val="24"/>
          <w:szCs w:val="24"/>
        </w:rPr>
        <w:t xml:space="preserve"> Doing so may result in disciplinary action under UTRGV HOP Policy STU 02-100 Student Conduct and Discipline.</w:t>
      </w:r>
    </w:p>
    <w:p w14:paraId="08ED9C42" w14:textId="77777777" w:rsidR="005F5D03" w:rsidRPr="005F5D03" w:rsidRDefault="005F5D03" w:rsidP="005F5D03">
      <w:pPr>
        <w:spacing w:before="0" w:after="0" w:line="240" w:lineRule="auto"/>
        <w:rPr>
          <w:rFonts w:ascii="Times New Roman" w:hAnsi="Times New Roman" w:cs="Times New Roman"/>
          <w:b/>
          <w:bCs/>
          <w:sz w:val="24"/>
          <w:szCs w:val="24"/>
        </w:rPr>
      </w:pPr>
      <w:r w:rsidRPr="005F5D03">
        <w:rPr>
          <w:rFonts w:ascii="Times New Roman" w:hAnsi="Times New Roman" w:cs="Times New Roman"/>
          <w:b/>
          <w:bCs/>
          <w:sz w:val="24"/>
          <w:szCs w:val="24"/>
        </w:rPr>
        <w:t>Student Learning Outcomes (SLOs) for the UTRGV English Major</w:t>
      </w:r>
    </w:p>
    <w:p w14:paraId="7579CDC2" w14:textId="77777777" w:rsidR="005F5D03" w:rsidRDefault="005F5D03" w:rsidP="005F5D03">
      <w:pPr>
        <w:pStyle w:val="ListParagraph"/>
        <w:numPr>
          <w:ilvl w:val="0"/>
          <w:numId w:val="14"/>
        </w:numPr>
        <w:spacing w:before="0" w:after="0" w:line="240" w:lineRule="auto"/>
        <w:rPr>
          <w:rFonts w:ascii="Times New Roman" w:hAnsi="Times New Roman" w:cs="Times New Roman"/>
          <w:sz w:val="24"/>
          <w:szCs w:val="24"/>
        </w:rPr>
      </w:pPr>
      <w:r w:rsidRPr="005F5D03">
        <w:rPr>
          <w:rFonts w:ascii="Times New Roman" w:hAnsi="Times New Roman" w:cs="Times New Roman"/>
          <w:sz w:val="24"/>
          <w:szCs w:val="24"/>
        </w:rPr>
        <w:t>Students will analyze and interpret a variety of texts and patterns of language, using a range of theoretical approaches and disciplinary modes of inquiry.</w:t>
      </w:r>
    </w:p>
    <w:p w14:paraId="22ADFFC5" w14:textId="77777777" w:rsidR="005F5D03" w:rsidRDefault="005F5D03" w:rsidP="005F5D03">
      <w:pPr>
        <w:pStyle w:val="ListParagraph"/>
        <w:numPr>
          <w:ilvl w:val="0"/>
          <w:numId w:val="14"/>
        </w:numPr>
        <w:spacing w:before="0" w:after="0" w:line="240" w:lineRule="auto"/>
        <w:rPr>
          <w:rFonts w:ascii="Times New Roman" w:hAnsi="Times New Roman" w:cs="Times New Roman"/>
          <w:sz w:val="24"/>
          <w:szCs w:val="24"/>
        </w:rPr>
      </w:pPr>
      <w:r w:rsidRPr="005F5D03">
        <w:rPr>
          <w:rFonts w:ascii="Times New Roman" w:hAnsi="Times New Roman" w:cs="Times New Roman"/>
          <w:sz w:val="24"/>
          <w:szCs w:val="24"/>
        </w:rPr>
        <w:t>Students will demonstrate a broad and foundational knowledge of the traditions of American, British, Ethnic, and/or World literatures by critically situating specific works of literature within these traditions.</w:t>
      </w:r>
    </w:p>
    <w:p w14:paraId="36465559" w14:textId="77777777" w:rsidR="005F5D03" w:rsidRDefault="005F5D03" w:rsidP="005F5D03">
      <w:pPr>
        <w:pStyle w:val="ListParagraph"/>
        <w:numPr>
          <w:ilvl w:val="0"/>
          <w:numId w:val="14"/>
        </w:numPr>
        <w:spacing w:before="0" w:after="0" w:line="240" w:lineRule="auto"/>
        <w:rPr>
          <w:rFonts w:ascii="Times New Roman" w:hAnsi="Times New Roman" w:cs="Times New Roman"/>
          <w:sz w:val="24"/>
          <w:szCs w:val="24"/>
        </w:rPr>
      </w:pPr>
      <w:r w:rsidRPr="005F5D03">
        <w:rPr>
          <w:rFonts w:ascii="Times New Roman" w:hAnsi="Times New Roman" w:cs="Times New Roman"/>
          <w:sz w:val="24"/>
          <w:szCs w:val="24"/>
        </w:rPr>
        <w:t>Students will write coherently and demonstrate a consistent use of the conventions of a variety of genres, including, but not limited to, the academic essay.</w:t>
      </w:r>
    </w:p>
    <w:p w14:paraId="763526AC" w14:textId="77777777" w:rsidR="005F5D03" w:rsidRDefault="005F5D03" w:rsidP="005F5D03">
      <w:pPr>
        <w:pStyle w:val="ListParagraph"/>
        <w:numPr>
          <w:ilvl w:val="0"/>
          <w:numId w:val="14"/>
        </w:numPr>
        <w:spacing w:before="0" w:after="0" w:line="240" w:lineRule="auto"/>
        <w:rPr>
          <w:rFonts w:ascii="Times New Roman" w:hAnsi="Times New Roman" w:cs="Times New Roman"/>
          <w:sz w:val="24"/>
          <w:szCs w:val="24"/>
        </w:rPr>
      </w:pPr>
      <w:r w:rsidRPr="005F5D03">
        <w:rPr>
          <w:rFonts w:ascii="Times New Roman" w:hAnsi="Times New Roman" w:cs="Times New Roman"/>
          <w:sz w:val="24"/>
          <w:szCs w:val="24"/>
        </w:rPr>
        <w:t>Students will apply appropriate research methodologies, including appropriate use of electronic media, to understand and/or illuminate specific questions about language and literature.</w:t>
      </w:r>
    </w:p>
    <w:p w14:paraId="0DEB9708" w14:textId="53120ACC" w:rsidR="005F5D03" w:rsidRPr="005F5D03" w:rsidRDefault="005F5D03" w:rsidP="005F5D03">
      <w:pPr>
        <w:pStyle w:val="ListParagraph"/>
        <w:numPr>
          <w:ilvl w:val="0"/>
          <w:numId w:val="14"/>
        </w:numPr>
        <w:spacing w:before="0" w:after="0" w:line="240" w:lineRule="auto"/>
        <w:rPr>
          <w:rFonts w:ascii="Times New Roman" w:hAnsi="Times New Roman" w:cs="Times New Roman"/>
          <w:sz w:val="24"/>
          <w:szCs w:val="24"/>
        </w:rPr>
      </w:pPr>
      <w:r w:rsidRPr="005F5D03">
        <w:rPr>
          <w:rFonts w:ascii="Times New Roman" w:hAnsi="Times New Roman" w:cs="Times New Roman"/>
          <w:sz w:val="24"/>
          <w:szCs w:val="24"/>
        </w:rPr>
        <w:t>Students in certification tracks will demonstrate knowledge and skills in the areas of writing, literature, reading, oral communication, media literacy, and English language arts pedagogy.</w:t>
      </w:r>
    </w:p>
    <w:p w14:paraId="220DD504" w14:textId="77777777" w:rsidR="005F5D03" w:rsidRPr="005F5D03" w:rsidRDefault="005F5D03" w:rsidP="005F5D03">
      <w:pPr>
        <w:spacing w:before="0" w:after="0" w:line="240" w:lineRule="auto"/>
        <w:rPr>
          <w:rFonts w:ascii="Times New Roman" w:hAnsi="Times New Roman" w:cs="Times New Roman"/>
          <w:sz w:val="24"/>
          <w:szCs w:val="24"/>
        </w:rPr>
      </w:pPr>
    </w:p>
    <w:p w14:paraId="07B1BC65" w14:textId="77777777" w:rsidR="005F5D03" w:rsidRPr="005F5D03" w:rsidRDefault="005F5D03" w:rsidP="005F5D03">
      <w:pPr>
        <w:spacing w:before="0" w:after="0" w:line="240" w:lineRule="auto"/>
        <w:rPr>
          <w:rFonts w:ascii="Times New Roman" w:hAnsi="Times New Roman" w:cs="Times New Roman"/>
          <w:b/>
          <w:bCs/>
          <w:sz w:val="24"/>
          <w:szCs w:val="24"/>
        </w:rPr>
      </w:pPr>
      <w:r w:rsidRPr="005F5D03">
        <w:rPr>
          <w:rFonts w:ascii="Times New Roman" w:hAnsi="Times New Roman" w:cs="Times New Roman"/>
          <w:b/>
          <w:bCs/>
          <w:sz w:val="24"/>
          <w:szCs w:val="24"/>
        </w:rPr>
        <w:t xml:space="preserve">English 3337 Course Goals  </w:t>
      </w:r>
    </w:p>
    <w:p w14:paraId="48951C2C" w14:textId="77777777" w:rsidR="005F5D03" w:rsidRPr="005F5D03" w:rsidRDefault="005F5D03" w:rsidP="005F5D03">
      <w:pPr>
        <w:spacing w:before="0" w:after="0" w:line="240" w:lineRule="auto"/>
        <w:rPr>
          <w:rFonts w:ascii="Times New Roman" w:hAnsi="Times New Roman" w:cs="Times New Roman"/>
          <w:sz w:val="24"/>
          <w:szCs w:val="24"/>
        </w:rPr>
      </w:pPr>
      <w:r w:rsidRPr="005F5D03">
        <w:rPr>
          <w:rFonts w:ascii="Times New Roman" w:hAnsi="Times New Roman" w:cs="Times New Roman"/>
          <w:sz w:val="24"/>
          <w:szCs w:val="24"/>
        </w:rPr>
        <w:t xml:space="preserve">By the end of English 3337, students will be able to: </w:t>
      </w:r>
    </w:p>
    <w:p w14:paraId="6D8A057C" w14:textId="77777777" w:rsidR="005F5D03" w:rsidRDefault="005F5D03" w:rsidP="005F5D03">
      <w:pPr>
        <w:pStyle w:val="ListParagraph"/>
        <w:numPr>
          <w:ilvl w:val="0"/>
          <w:numId w:val="15"/>
        </w:numPr>
        <w:spacing w:before="0" w:after="0" w:line="240" w:lineRule="auto"/>
        <w:rPr>
          <w:rFonts w:ascii="Times New Roman" w:hAnsi="Times New Roman" w:cs="Times New Roman"/>
          <w:sz w:val="24"/>
          <w:szCs w:val="24"/>
        </w:rPr>
      </w:pPr>
      <w:r w:rsidRPr="005F5D03">
        <w:rPr>
          <w:rFonts w:ascii="Times New Roman" w:hAnsi="Times New Roman" w:cs="Times New Roman"/>
          <w:sz w:val="24"/>
          <w:szCs w:val="24"/>
        </w:rPr>
        <w:t xml:space="preserve">Write an effectively developed analytical essay on YA or children’s literature texts. </w:t>
      </w:r>
    </w:p>
    <w:p w14:paraId="1C640328" w14:textId="77777777" w:rsidR="005F5D03" w:rsidRDefault="005F5D03" w:rsidP="005F5D03">
      <w:pPr>
        <w:pStyle w:val="ListParagraph"/>
        <w:numPr>
          <w:ilvl w:val="0"/>
          <w:numId w:val="15"/>
        </w:numPr>
        <w:spacing w:before="0" w:after="0" w:line="240" w:lineRule="auto"/>
        <w:rPr>
          <w:rFonts w:ascii="Times New Roman" w:hAnsi="Times New Roman" w:cs="Times New Roman"/>
          <w:sz w:val="24"/>
          <w:szCs w:val="24"/>
        </w:rPr>
      </w:pPr>
      <w:r w:rsidRPr="005F5D03">
        <w:rPr>
          <w:rFonts w:ascii="Times New Roman" w:hAnsi="Times New Roman" w:cs="Times New Roman"/>
          <w:sz w:val="24"/>
          <w:szCs w:val="24"/>
        </w:rPr>
        <w:t xml:space="preserve">Participate meaningfully in small and large group discussions on YA or children’s texts. </w:t>
      </w:r>
    </w:p>
    <w:p w14:paraId="4AA8124A" w14:textId="77777777" w:rsidR="005F5D03" w:rsidRDefault="005F5D03" w:rsidP="005F5D03">
      <w:pPr>
        <w:pStyle w:val="ListParagraph"/>
        <w:numPr>
          <w:ilvl w:val="0"/>
          <w:numId w:val="15"/>
        </w:numPr>
        <w:spacing w:before="0" w:after="0" w:line="240" w:lineRule="auto"/>
        <w:rPr>
          <w:rFonts w:ascii="Times New Roman" w:hAnsi="Times New Roman" w:cs="Times New Roman"/>
          <w:sz w:val="24"/>
          <w:szCs w:val="24"/>
        </w:rPr>
      </w:pPr>
      <w:r w:rsidRPr="005F5D03">
        <w:rPr>
          <w:rFonts w:ascii="Times New Roman" w:hAnsi="Times New Roman" w:cs="Times New Roman"/>
          <w:sz w:val="24"/>
          <w:szCs w:val="24"/>
        </w:rPr>
        <w:t xml:space="preserve">Practice a variety of classroom writing, discussion, and cooperative learning activities designed to engage readers with literary texts. </w:t>
      </w:r>
    </w:p>
    <w:p w14:paraId="3A4E2DFA" w14:textId="77777777" w:rsidR="005F5D03" w:rsidRDefault="005F5D03" w:rsidP="005F5D03">
      <w:pPr>
        <w:pStyle w:val="ListParagraph"/>
        <w:numPr>
          <w:ilvl w:val="0"/>
          <w:numId w:val="15"/>
        </w:numPr>
        <w:spacing w:before="0" w:after="0" w:line="240" w:lineRule="auto"/>
        <w:rPr>
          <w:rFonts w:ascii="Times New Roman" w:hAnsi="Times New Roman" w:cs="Times New Roman"/>
          <w:sz w:val="24"/>
          <w:szCs w:val="24"/>
        </w:rPr>
      </w:pPr>
      <w:r w:rsidRPr="005F5D03">
        <w:rPr>
          <w:rFonts w:ascii="Times New Roman" w:hAnsi="Times New Roman" w:cs="Times New Roman"/>
          <w:sz w:val="24"/>
          <w:szCs w:val="24"/>
        </w:rPr>
        <w:t xml:space="preserve">Understand basic strategies of effective pedagogy in elementary and middle-school level ELA. </w:t>
      </w:r>
    </w:p>
    <w:p w14:paraId="667411A0" w14:textId="77777777" w:rsidR="005F5D03" w:rsidRDefault="005F5D03" w:rsidP="005F5D03">
      <w:pPr>
        <w:pStyle w:val="ListParagraph"/>
        <w:numPr>
          <w:ilvl w:val="0"/>
          <w:numId w:val="15"/>
        </w:numPr>
        <w:spacing w:before="0" w:after="0" w:line="240" w:lineRule="auto"/>
        <w:rPr>
          <w:rFonts w:ascii="Times New Roman" w:hAnsi="Times New Roman" w:cs="Times New Roman"/>
          <w:sz w:val="24"/>
          <w:szCs w:val="24"/>
        </w:rPr>
      </w:pPr>
      <w:r w:rsidRPr="005F5D03">
        <w:rPr>
          <w:rFonts w:ascii="Times New Roman" w:hAnsi="Times New Roman" w:cs="Times New Roman"/>
          <w:sz w:val="24"/>
          <w:szCs w:val="24"/>
        </w:rPr>
        <w:t xml:space="preserve">Demonstrate enhanced appreciation of genre, format, and quality of texts in YA and children’s literature. </w:t>
      </w:r>
    </w:p>
    <w:p w14:paraId="34A37AD3" w14:textId="77777777" w:rsidR="005F5D03" w:rsidRDefault="005F5D03" w:rsidP="005F5D03">
      <w:pPr>
        <w:pStyle w:val="ListParagraph"/>
        <w:numPr>
          <w:ilvl w:val="0"/>
          <w:numId w:val="15"/>
        </w:numPr>
        <w:spacing w:before="0" w:after="0" w:line="240" w:lineRule="auto"/>
        <w:rPr>
          <w:rFonts w:ascii="Times New Roman" w:hAnsi="Times New Roman" w:cs="Times New Roman"/>
          <w:sz w:val="24"/>
          <w:szCs w:val="24"/>
        </w:rPr>
      </w:pPr>
      <w:r w:rsidRPr="005F5D03">
        <w:rPr>
          <w:rFonts w:ascii="Times New Roman" w:hAnsi="Times New Roman" w:cs="Times New Roman"/>
          <w:sz w:val="24"/>
          <w:szCs w:val="24"/>
        </w:rPr>
        <w:t xml:space="preserve">Demonstrate a strong understanding of contemporary issues, concepts, and knowledge in YA and children’s literature. </w:t>
      </w:r>
    </w:p>
    <w:p w14:paraId="49B6D870" w14:textId="77777777" w:rsidR="005F5D03" w:rsidRDefault="005F5D03" w:rsidP="005F5D03">
      <w:pPr>
        <w:pStyle w:val="ListParagraph"/>
        <w:numPr>
          <w:ilvl w:val="0"/>
          <w:numId w:val="15"/>
        </w:numPr>
        <w:spacing w:before="0" w:after="0" w:line="240" w:lineRule="auto"/>
        <w:rPr>
          <w:rFonts w:ascii="Times New Roman" w:hAnsi="Times New Roman" w:cs="Times New Roman"/>
          <w:sz w:val="24"/>
          <w:szCs w:val="24"/>
        </w:rPr>
      </w:pPr>
      <w:r w:rsidRPr="005F5D03">
        <w:rPr>
          <w:rFonts w:ascii="Times New Roman" w:hAnsi="Times New Roman" w:cs="Times New Roman"/>
          <w:sz w:val="24"/>
          <w:szCs w:val="24"/>
        </w:rPr>
        <w:t xml:space="preserve">Demonstrate a continued or renewed reading fluency and interest in reading for enjoyment. </w:t>
      </w:r>
    </w:p>
    <w:p w14:paraId="46424109" w14:textId="77777777" w:rsidR="005F5D03" w:rsidRDefault="005F5D03" w:rsidP="005F5D03">
      <w:pPr>
        <w:pStyle w:val="ListParagraph"/>
        <w:numPr>
          <w:ilvl w:val="0"/>
          <w:numId w:val="15"/>
        </w:numPr>
        <w:spacing w:before="0" w:after="0" w:line="240" w:lineRule="auto"/>
        <w:rPr>
          <w:rFonts w:ascii="Times New Roman" w:hAnsi="Times New Roman" w:cs="Times New Roman"/>
          <w:sz w:val="24"/>
          <w:szCs w:val="24"/>
        </w:rPr>
      </w:pPr>
      <w:r w:rsidRPr="005F5D03">
        <w:rPr>
          <w:rFonts w:ascii="Times New Roman" w:hAnsi="Times New Roman" w:cs="Times New Roman"/>
          <w:sz w:val="24"/>
          <w:szCs w:val="24"/>
        </w:rPr>
        <w:t xml:space="preserve">Understand and use professional resources that support the selection of quality books for children and young adults. </w:t>
      </w:r>
    </w:p>
    <w:p w14:paraId="664DF31B" w14:textId="39FE7314" w:rsidR="00DB7A43" w:rsidRPr="005F5D03" w:rsidRDefault="005F5D03" w:rsidP="00E337BA">
      <w:pPr>
        <w:pStyle w:val="ListParagraph"/>
        <w:numPr>
          <w:ilvl w:val="0"/>
          <w:numId w:val="15"/>
        </w:numPr>
        <w:spacing w:before="0" w:after="0" w:line="240" w:lineRule="auto"/>
        <w:rPr>
          <w:rFonts w:ascii="Times New Roman" w:hAnsi="Times New Roman" w:cs="Times New Roman"/>
          <w:b/>
          <w:bCs/>
          <w:color w:val="538135" w:themeColor="accent6" w:themeShade="BF"/>
          <w:sz w:val="24"/>
          <w:szCs w:val="24"/>
        </w:rPr>
      </w:pPr>
      <w:r w:rsidRPr="005F5D03">
        <w:rPr>
          <w:rFonts w:ascii="Times New Roman" w:hAnsi="Times New Roman" w:cs="Times New Roman"/>
          <w:sz w:val="24"/>
          <w:szCs w:val="24"/>
        </w:rPr>
        <w:t>Recommend to Borderland students, parents, and teachers culturally relevant and bilingual language texts and understand the utility of such texts for bilingual students.</w:t>
      </w:r>
    </w:p>
    <w:p w14:paraId="523EC63A" w14:textId="77777777" w:rsidR="0008321F" w:rsidRDefault="0008321F">
      <w:pPr>
        <w:rPr>
          <w:rStyle w:val="Heading1Char"/>
          <w:rFonts w:ascii="Times New Roman" w:hAnsi="Times New Roman" w:cs="Times New Roman"/>
          <w:sz w:val="24"/>
          <w:szCs w:val="24"/>
        </w:rPr>
      </w:pPr>
      <w:r>
        <w:rPr>
          <w:rStyle w:val="Heading1Char"/>
          <w:rFonts w:ascii="Times New Roman" w:hAnsi="Times New Roman" w:cs="Times New Roman"/>
          <w:sz w:val="24"/>
          <w:szCs w:val="24"/>
        </w:rPr>
        <w:br w:type="page"/>
      </w:r>
    </w:p>
    <w:p w14:paraId="53809BBC" w14:textId="38CF1BDB" w:rsidR="0008321F" w:rsidRDefault="0008321F" w:rsidP="0008321F">
      <w:pPr>
        <w:pStyle w:val="Default"/>
        <w:jc w:val="center"/>
        <w:rPr>
          <w:rStyle w:val="Heading2Char"/>
          <w:rFonts w:ascii="Times New Roman" w:hAnsi="Times New Roman" w:cs="Times New Roman"/>
          <w:sz w:val="24"/>
          <w:szCs w:val="24"/>
        </w:rPr>
      </w:pPr>
      <w:r>
        <w:rPr>
          <w:rStyle w:val="Heading2Char"/>
          <w:rFonts w:ascii="Times New Roman" w:hAnsi="Times New Roman" w:cs="Times New Roman"/>
          <w:sz w:val="24"/>
          <w:szCs w:val="24"/>
        </w:rPr>
        <w:lastRenderedPageBreak/>
        <w:t>Student Support</w:t>
      </w:r>
      <w:r w:rsidR="0030454D">
        <w:rPr>
          <w:rStyle w:val="Heading2Char"/>
          <w:rFonts w:ascii="Times New Roman" w:hAnsi="Times New Roman" w:cs="Times New Roman"/>
          <w:sz w:val="24"/>
          <w:szCs w:val="24"/>
        </w:rPr>
        <w:t xml:space="preserve"> Resources</w:t>
      </w:r>
    </w:p>
    <w:p w14:paraId="553B24E6" w14:textId="590381A4" w:rsidR="0008321F" w:rsidRDefault="0008321F" w:rsidP="0008321F">
      <w:pPr>
        <w:pStyle w:val="Default"/>
        <w:jc w:val="center"/>
        <w:rPr>
          <w:rStyle w:val="Heading2Char"/>
          <w:rFonts w:ascii="Times New Roman" w:hAnsi="Times New Roman" w:cs="Times New Roman"/>
          <w:sz w:val="24"/>
          <w:szCs w:val="24"/>
        </w:rPr>
      </w:pPr>
    </w:p>
    <w:p w14:paraId="4067AAF4" w14:textId="77777777" w:rsidR="0008321F" w:rsidRPr="00EF45F7" w:rsidRDefault="0008321F" w:rsidP="0008321F">
      <w:pPr>
        <w:pStyle w:val="Heading1"/>
        <w:contextualSpacing/>
        <w:rPr>
          <w:rFonts w:ascii="Times New Roman" w:hAnsi="Times New Roman" w:cs="Times New Roman"/>
          <w:sz w:val="24"/>
          <w:szCs w:val="24"/>
        </w:rPr>
      </w:pPr>
      <w:r w:rsidRPr="00EF45F7">
        <w:rPr>
          <w:rFonts w:ascii="Times New Roman" w:hAnsi="Times New Roman" w:cs="Times New Roman"/>
          <w:sz w:val="24"/>
          <w:szCs w:val="24"/>
        </w:rPr>
        <w:t>Blackboard Support</w:t>
      </w:r>
    </w:p>
    <w:p w14:paraId="64163B2A" w14:textId="77777777" w:rsidR="0008321F" w:rsidRPr="00EF45F7" w:rsidRDefault="0008321F" w:rsidP="0008321F">
      <w:pPr>
        <w:pStyle w:val="Heading1"/>
        <w:contextualSpacing/>
        <w:rPr>
          <w:rFonts w:ascii="Times New Roman" w:hAnsi="Times New Roman" w:cs="Times New Roman"/>
          <w:b w:val="0"/>
          <w:bCs w:val="0"/>
          <w:caps w:val="0"/>
          <w:sz w:val="24"/>
          <w:szCs w:val="24"/>
        </w:rPr>
      </w:pPr>
      <w:r w:rsidRPr="00EF45F7">
        <w:rPr>
          <w:rFonts w:ascii="Times New Roman" w:hAnsi="Times New Roman" w:cs="Times New Roman"/>
          <w:b w:val="0"/>
          <w:bCs w:val="0"/>
          <w:caps w:val="0"/>
          <w:sz w:val="24"/>
          <w:szCs w:val="24"/>
        </w:rPr>
        <w:t xml:space="preserve">If you need assistance with course technology at any time, please contact the </w:t>
      </w:r>
      <w:hyperlink r:id="rId22" w:tgtFrame="_blank" w:tooltip="Center for Online Learning and Teaching Technology" w:history="1">
        <w:r w:rsidRPr="00EF45F7">
          <w:rPr>
            <w:rStyle w:val="Hyperlink"/>
            <w:rFonts w:ascii="Times New Roman" w:hAnsi="Times New Roman" w:cs="Times New Roman"/>
            <w:b w:val="0"/>
            <w:bCs w:val="0"/>
            <w:caps w:val="0"/>
            <w:color w:val="F05023"/>
            <w:sz w:val="24"/>
            <w:szCs w:val="24"/>
          </w:rPr>
          <w:t>Center for Online Learning and Teaching Technology</w:t>
        </w:r>
      </w:hyperlink>
      <w:r w:rsidRPr="00EF45F7">
        <w:rPr>
          <w:rFonts w:ascii="Times New Roman" w:hAnsi="Times New Roman" w:cs="Times New Roman"/>
          <w:b w:val="0"/>
          <w:bCs w:val="0"/>
          <w:caps w:val="0"/>
          <w:sz w:val="24"/>
          <w:szCs w:val="24"/>
        </w:rPr>
        <w:t xml:space="preserve"> (COLTT). </w:t>
      </w:r>
    </w:p>
    <w:tbl>
      <w:tblPr>
        <w:tblW w:w="8385" w:type="dxa"/>
        <w:tblCellSpacing w:w="0"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Description w:val="Displays the contact information for the Center for Online Learning and Teaching Technology."/>
      </w:tblPr>
      <w:tblGrid>
        <w:gridCol w:w="1328"/>
        <w:gridCol w:w="2951"/>
        <w:gridCol w:w="4106"/>
      </w:tblGrid>
      <w:tr w:rsidR="0008321F" w:rsidRPr="00EF45F7" w14:paraId="2A590071" w14:textId="77777777" w:rsidTr="004A5A35">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E8A302" w14:textId="77777777" w:rsidR="0008321F" w:rsidRPr="00EF45F7" w:rsidRDefault="0008321F" w:rsidP="004A5A35">
            <w:pPr>
              <w:spacing w:before="0" w:after="0" w:line="240" w:lineRule="auto"/>
              <w:jc w:val="center"/>
              <w:rPr>
                <w:rFonts w:ascii="Times New Roman" w:hAnsi="Times New Roman" w:cs="Times New Roman"/>
                <w:b/>
                <w:bCs/>
                <w:color w:val="000000" w:themeColor="text1"/>
                <w:sz w:val="24"/>
                <w:szCs w:val="24"/>
              </w:rPr>
            </w:pPr>
            <w:r w:rsidRPr="00EF45F7">
              <w:rPr>
                <w:rFonts w:ascii="Times New Roman" w:hAnsi="Times New Roman" w:cs="Times New Roman"/>
                <w:b/>
                <w:bCs/>
                <w:color w:val="000000" w:themeColor="text1"/>
                <w:sz w:val="24"/>
                <w:szCs w:val="24"/>
              </w:rPr>
              <w:t>Campus:</w:t>
            </w:r>
          </w:p>
        </w:tc>
        <w:tc>
          <w:tcPr>
            <w:tcW w:w="0" w:type="auto"/>
            <w:tcBorders>
              <w:top w:val="outset" w:sz="6" w:space="0" w:color="auto"/>
              <w:left w:val="outset" w:sz="6" w:space="0" w:color="auto"/>
              <w:bottom w:val="outset" w:sz="6" w:space="0" w:color="auto"/>
              <w:right w:val="outset" w:sz="6" w:space="0" w:color="auto"/>
            </w:tcBorders>
            <w:vAlign w:val="center"/>
            <w:hideMark/>
          </w:tcPr>
          <w:p w14:paraId="4EC25B04" w14:textId="77777777" w:rsidR="0008321F" w:rsidRPr="00EF45F7" w:rsidRDefault="0008321F" w:rsidP="004A5A35">
            <w:pPr>
              <w:spacing w:before="0" w:after="0" w:line="240" w:lineRule="auto"/>
              <w:rPr>
                <w:rFonts w:ascii="Times New Roman" w:hAnsi="Times New Roman" w:cs="Times New Roman"/>
                <w:b/>
                <w:bCs/>
                <w:color w:val="000000" w:themeColor="text1"/>
                <w:sz w:val="24"/>
                <w:szCs w:val="24"/>
              </w:rPr>
            </w:pPr>
            <w:r w:rsidRPr="00EF45F7">
              <w:rPr>
                <w:rFonts w:ascii="Times New Roman" w:hAnsi="Times New Roman" w:cs="Times New Roman"/>
                <w:b/>
                <w:bCs/>
                <w:color w:val="000000" w:themeColor="text1"/>
                <w:sz w:val="24"/>
                <w:szCs w:val="24"/>
              </w:rPr>
              <w:t>Brownsville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2A99BF" w14:textId="77777777" w:rsidR="0008321F" w:rsidRPr="00EF45F7" w:rsidRDefault="0008321F" w:rsidP="004A5A35">
            <w:pPr>
              <w:spacing w:before="0" w:after="0" w:line="240" w:lineRule="auto"/>
              <w:rPr>
                <w:rFonts w:ascii="Times New Roman" w:hAnsi="Times New Roman" w:cs="Times New Roman"/>
                <w:b/>
                <w:bCs/>
                <w:color w:val="000000" w:themeColor="text1"/>
                <w:sz w:val="24"/>
                <w:szCs w:val="24"/>
              </w:rPr>
            </w:pPr>
            <w:r w:rsidRPr="00EF45F7">
              <w:rPr>
                <w:rFonts w:ascii="Times New Roman" w:hAnsi="Times New Roman" w:cs="Times New Roman"/>
                <w:b/>
                <w:bCs/>
                <w:color w:val="000000" w:themeColor="text1"/>
                <w:sz w:val="24"/>
                <w:szCs w:val="24"/>
              </w:rPr>
              <w:t>Edinburg </w:t>
            </w:r>
          </w:p>
        </w:tc>
      </w:tr>
      <w:tr w:rsidR="0008321F" w:rsidRPr="00EF45F7" w14:paraId="18677628" w14:textId="77777777" w:rsidTr="004A5A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72B08A" w14:textId="77777777" w:rsidR="0008321F" w:rsidRPr="00EF45F7" w:rsidRDefault="0008321F" w:rsidP="004A5A35">
            <w:pPr>
              <w:jc w:val="center"/>
              <w:rPr>
                <w:rFonts w:ascii="Times New Roman" w:hAnsi="Times New Roman" w:cs="Times New Roman"/>
                <w:b/>
                <w:bCs/>
                <w:sz w:val="24"/>
                <w:szCs w:val="24"/>
              </w:rPr>
            </w:pPr>
            <w:r w:rsidRPr="00EF45F7">
              <w:rPr>
                <w:rFonts w:ascii="Times New Roman" w:hAnsi="Times New Roman" w:cs="Times New Roman"/>
                <w:b/>
                <w:bCs/>
                <w:sz w:val="24"/>
                <w:szCs w:val="24"/>
              </w:rPr>
              <w:t>Location: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1EB6E88" w14:textId="77777777" w:rsidR="0008321F" w:rsidRPr="00EF45F7" w:rsidRDefault="0008321F" w:rsidP="004A5A35">
            <w:pPr>
              <w:rPr>
                <w:rFonts w:ascii="Times New Roman" w:hAnsi="Times New Roman" w:cs="Times New Roman"/>
                <w:sz w:val="24"/>
                <w:szCs w:val="24"/>
              </w:rPr>
            </w:pPr>
            <w:r w:rsidRPr="00EF45F7">
              <w:rPr>
                <w:rFonts w:ascii="Times New Roman" w:hAnsi="Times New Roman" w:cs="Times New Roman"/>
                <w:sz w:val="24"/>
                <w:szCs w:val="24"/>
              </w:rPr>
              <w:t>Casa Bella (BCASA) 613</w:t>
            </w:r>
          </w:p>
        </w:tc>
        <w:tc>
          <w:tcPr>
            <w:tcW w:w="0" w:type="auto"/>
            <w:tcBorders>
              <w:top w:val="outset" w:sz="6" w:space="0" w:color="auto"/>
              <w:left w:val="outset" w:sz="6" w:space="0" w:color="auto"/>
              <w:bottom w:val="outset" w:sz="6" w:space="0" w:color="auto"/>
              <w:right w:val="outset" w:sz="6" w:space="0" w:color="auto"/>
            </w:tcBorders>
            <w:vAlign w:val="center"/>
            <w:hideMark/>
          </w:tcPr>
          <w:p w14:paraId="4FFC2D6C" w14:textId="77777777" w:rsidR="0008321F" w:rsidRPr="00EF45F7" w:rsidRDefault="0008321F" w:rsidP="004A5A35">
            <w:pPr>
              <w:rPr>
                <w:rFonts w:ascii="Times New Roman" w:hAnsi="Times New Roman" w:cs="Times New Roman"/>
                <w:sz w:val="24"/>
                <w:szCs w:val="24"/>
              </w:rPr>
            </w:pPr>
            <w:r w:rsidRPr="00EF45F7">
              <w:rPr>
                <w:rFonts w:ascii="Times New Roman" w:hAnsi="Times New Roman" w:cs="Times New Roman"/>
                <w:sz w:val="24"/>
                <w:szCs w:val="24"/>
              </w:rPr>
              <w:t>Education Complex (EEDUC) 2.202</w:t>
            </w:r>
          </w:p>
        </w:tc>
      </w:tr>
      <w:tr w:rsidR="0008321F" w:rsidRPr="00EF45F7" w14:paraId="29727C1A" w14:textId="77777777" w:rsidTr="004A5A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2CA1EA" w14:textId="77777777" w:rsidR="0008321F" w:rsidRPr="00EF45F7" w:rsidRDefault="0008321F" w:rsidP="004A5A35">
            <w:pPr>
              <w:jc w:val="center"/>
              <w:rPr>
                <w:rFonts w:ascii="Times New Roman" w:hAnsi="Times New Roman" w:cs="Times New Roman"/>
                <w:b/>
                <w:bCs/>
                <w:sz w:val="24"/>
                <w:szCs w:val="24"/>
              </w:rPr>
            </w:pPr>
            <w:r w:rsidRPr="00EF45F7">
              <w:rPr>
                <w:rFonts w:ascii="Times New Roman" w:hAnsi="Times New Roman" w:cs="Times New Roman"/>
                <w:b/>
                <w:bCs/>
                <w:sz w:val="24"/>
                <w:szCs w:val="24"/>
              </w:rPr>
              <w:t>Phone: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F4C6F7D" w14:textId="77777777" w:rsidR="0008321F" w:rsidRPr="00EF45F7" w:rsidRDefault="0008321F" w:rsidP="004A5A35">
            <w:pPr>
              <w:rPr>
                <w:rFonts w:ascii="Times New Roman" w:hAnsi="Times New Roman" w:cs="Times New Roman"/>
                <w:sz w:val="24"/>
                <w:szCs w:val="24"/>
              </w:rPr>
            </w:pPr>
            <w:r w:rsidRPr="00EF45F7">
              <w:rPr>
                <w:rFonts w:ascii="Times New Roman" w:hAnsi="Times New Roman" w:cs="Times New Roman"/>
                <w:sz w:val="24"/>
                <w:szCs w:val="24"/>
              </w:rPr>
              <w:t>956-882-6792</w:t>
            </w:r>
          </w:p>
        </w:tc>
        <w:tc>
          <w:tcPr>
            <w:tcW w:w="0" w:type="auto"/>
            <w:tcBorders>
              <w:top w:val="outset" w:sz="6" w:space="0" w:color="auto"/>
              <w:left w:val="outset" w:sz="6" w:space="0" w:color="auto"/>
              <w:bottom w:val="outset" w:sz="6" w:space="0" w:color="auto"/>
              <w:right w:val="outset" w:sz="6" w:space="0" w:color="auto"/>
            </w:tcBorders>
            <w:vAlign w:val="center"/>
            <w:hideMark/>
          </w:tcPr>
          <w:p w14:paraId="425DF450" w14:textId="77777777" w:rsidR="0008321F" w:rsidRPr="00EF45F7" w:rsidRDefault="0008321F" w:rsidP="004A5A35">
            <w:pPr>
              <w:rPr>
                <w:rFonts w:ascii="Times New Roman" w:hAnsi="Times New Roman" w:cs="Times New Roman"/>
                <w:sz w:val="24"/>
                <w:szCs w:val="24"/>
              </w:rPr>
            </w:pPr>
            <w:r w:rsidRPr="00EF45F7">
              <w:rPr>
                <w:rFonts w:ascii="Times New Roman" w:hAnsi="Times New Roman" w:cs="Times New Roman"/>
                <w:sz w:val="24"/>
                <w:szCs w:val="24"/>
              </w:rPr>
              <w:t>956-665-5327</w:t>
            </w:r>
          </w:p>
        </w:tc>
      </w:tr>
    </w:tbl>
    <w:p w14:paraId="280FBF86" w14:textId="77777777" w:rsidR="0008321F" w:rsidRPr="00EF45F7" w:rsidRDefault="0008321F" w:rsidP="0008321F">
      <w:pPr>
        <w:pStyle w:val="Heading2"/>
        <w:rPr>
          <w:rFonts w:ascii="Times New Roman" w:hAnsi="Times New Roman" w:cs="Times New Roman"/>
          <w:sz w:val="24"/>
          <w:szCs w:val="24"/>
        </w:rPr>
      </w:pPr>
      <w:r w:rsidRPr="00EF45F7">
        <w:rPr>
          <w:rFonts w:ascii="Times New Roman" w:hAnsi="Times New Roman" w:cs="Times New Roman"/>
          <w:sz w:val="24"/>
          <w:szCs w:val="24"/>
        </w:rPr>
        <w:t>Toll Free: 1-866-654-4555</w:t>
      </w:r>
    </w:p>
    <w:p w14:paraId="7F33357E" w14:textId="77777777" w:rsidR="0008321F" w:rsidRPr="00EF45F7" w:rsidRDefault="0008321F" w:rsidP="0008321F">
      <w:pPr>
        <w:rPr>
          <w:rFonts w:ascii="Times New Roman" w:hAnsi="Times New Roman" w:cs="Times New Roman"/>
          <w:sz w:val="24"/>
          <w:szCs w:val="24"/>
        </w:rPr>
      </w:pPr>
      <w:r w:rsidRPr="00EF45F7">
        <w:rPr>
          <w:rFonts w:ascii="Times New Roman" w:hAnsi="Times New Roman" w:cs="Times New Roman"/>
          <w:sz w:val="24"/>
          <w:szCs w:val="24"/>
        </w:rPr>
        <w:t>Office Hours: Monday - Friday, 7:30 a.m. - 6:00 p.m.</w:t>
      </w:r>
      <w:r w:rsidRPr="00EF45F7">
        <w:rPr>
          <w:rFonts w:ascii="Times New Roman" w:hAnsi="Times New Roman" w:cs="Times New Roman"/>
          <w:sz w:val="24"/>
          <w:szCs w:val="24"/>
        </w:rPr>
        <w:br/>
        <w:t xml:space="preserve">Support Tickets Submit a Support Case via our </w:t>
      </w:r>
      <w:hyperlink r:id="rId23" w:tgtFrame="_blank" w:tooltip="Ask COLTT Portal" w:history="1">
        <w:r w:rsidRPr="00EF45F7">
          <w:rPr>
            <w:rStyle w:val="Hyperlink"/>
            <w:rFonts w:ascii="Times New Roman" w:hAnsi="Times New Roman" w:cs="Times New Roman"/>
            <w:color w:val="F05023"/>
            <w:sz w:val="24"/>
            <w:szCs w:val="24"/>
          </w:rPr>
          <w:t>Ask COLTT Portal</w:t>
        </w:r>
      </w:hyperlink>
    </w:p>
    <w:p w14:paraId="6A981D5B" w14:textId="77777777" w:rsidR="0008321F" w:rsidRPr="00EF45F7" w:rsidRDefault="0008321F" w:rsidP="0008321F">
      <w:pPr>
        <w:pStyle w:val="Heading2"/>
        <w:rPr>
          <w:rFonts w:ascii="Times New Roman" w:hAnsi="Times New Roman" w:cs="Times New Roman"/>
          <w:sz w:val="24"/>
          <w:szCs w:val="24"/>
        </w:rPr>
      </w:pPr>
      <w:r w:rsidRPr="00EF45F7">
        <w:rPr>
          <w:rFonts w:ascii="Times New Roman" w:hAnsi="Times New Roman" w:cs="Times New Roman"/>
          <w:sz w:val="24"/>
          <w:szCs w:val="24"/>
        </w:rPr>
        <w:t>24/7 Blackboard Support</w:t>
      </w:r>
    </w:p>
    <w:p w14:paraId="68AB0C30" w14:textId="77777777" w:rsidR="0008321F" w:rsidRPr="00EF45F7" w:rsidRDefault="0008321F" w:rsidP="0008321F">
      <w:pPr>
        <w:spacing w:before="0" w:after="0" w:line="240" w:lineRule="auto"/>
        <w:rPr>
          <w:rFonts w:ascii="Times New Roman" w:hAnsi="Times New Roman" w:cs="Times New Roman"/>
          <w:sz w:val="24"/>
          <w:szCs w:val="24"/>
        </w:rPr>
      </w:pPr>
      <w:r w:rsidRPr="00EF45F7">
        <w:rPr>
          <w:rFonts w:ascii="Times New Roman" w:hAnsi="Times New Roman" w:cs="Times New Roman"/>
          <w:sz w:val="24"/>
          <w:szCs w:val="24"/>
        </w:rPr>
        <w:t>Need Blackboard assistance after hours? You can call our main office numbers, 956-882-6792 or 956-665-5327, to speak with a support representative.</w:t>
      </w:r>
    </w:p>
    <w:p w14:paraId="3851455C" w14:textId="77777777" w:rsidR="0008321F" w:rsidRDefault="0008321F" w:rsidP="00100F35">
      <w:pPr>
        <w:pStyle w:val="Default"/>
        <w:rPr>
          <w:rStyle w:val="Heading2Char"/>
          <w:rFonts w:ascii="Times New Roman" w:hAnsi="Times New Roman" w:cs="Times New Roman"/>
          <w:sz w:val="24"/>
          <w:szCs w:val="24"/>
        </w:rPr>
      </w:pPr>
    </w:p>
    <w:p w14:paraId="193C0CA7" w14:textId="77777777" w:rsidR="007F0776" w:rsidRPr="00EF45F7" w:rsidRDefault="007F0776" w:rsidP="007F0776">
      <w:pPr>
        <w:spacing w:before="0" w:after="0" w:line="240" w:lineRule="auto"/>
        <w:rPr>
          <w:rFonts w:ascii="Times New Roman" w:eastAsia="Calibri" w:hAnsi="Times New Roman" w:cs="Times New Roman"/>
          <w:color w:val="808080" w:themeColor="background1" w:themeShade="80"/>
          <w:sz w:val="24"/>
          <w:szCs w:val="24"/>
        </w:rPr>
      </w:pPr>
      <w:r w:rsidRPr="00EF45F7">
        <w:rPr>
          <w:rStyle w:val="Heading1Char"/>
          <w:rFonts w:ascii="Times New Roman" w:hAnsi="Times New Roman" w:cs="Times New Roman"/>
          <w:sz w:val="24"/>
          <w:szCs w:val="24"/>
        </w:rPr>
        <w:t>COVID-19 RESOURCES</w:t>
      </w:r>
      <w:r w:rsidRPr="00EF45F7">
        <w:rPr>
          <w:rFonts w:ascii="Times New Roman" w:eastAsia="Calibri" w:hAnsi="Times New Roman" w:cs="Times New Roman"/>
          <w:b/>
          <w:bCs/>
          <w:sz w:val="24"/>
          <w:szCs w:val="24"/>
        </w:rPr>
        <w:t>:</w:t>
      </w:r>
    </w:p>
    <w:p w14:paraId="2FBE20EF" w14:textId="77777777" w:rsidR="007F0776" w:rsidRPr="00EF45F7" w:rsidRDefault="007F0776" w:rsidP="007F0776">
      <w:pPr>
        <w:spacing w:before="0" w:after="0" w:line="240" w:lineRule="auto"/>
        <w:rPr>
          <w:rFonts w:ascii="Times New Roman" w:eastAsia="Calibri" w:hAnsi="Times New Roman" w:cs="Times New Roman"/>
          <w:color w:val="808080" w:themeColor="background1" w:themeShade="80"/>
          <w:sz w:val="24"/>
          <w:szCs w:val="24"/>
        </w:rPr>
      </w:pPr>
      <w:r w:rsidRPr="00EF45F7">
        <w:rPr>
          <w:rFonts w:ascii="Times New Roman" w:eastAsia="Calibri" w:hAnsi="Times New Roman" w:cs="Times New Roman"/>
          <w:sz w:val="24"/>
          <w:szCs w:val="24"/>
        </w:rPr>
        <w:t xml:space="preserve">Please visit the </w:t>
      </w:r>
      <w:hyperlink r:id="rId24" w:history="1">
        <w:r w:rsidRPr="00EF45F7">
          <w:rPr>
            <w:rStyle w:val="Hyperlink"/>
            <w:rFonts w:ascii="Times New Roman" w:eastAsia="Calibri" w:hAnsi="Times New Roman" w:cs="Times New Roman"/>
            <w:color w:val="F05023"/>
            <w:sz w:val="24"/>
            <w:szCs w:val="24"/>
          </w:rPr>
          <w:t>UTRGV COVID-19 Website</w:t>
        </w:r>
      </w:hyperlink>
      <w:r w:rsidRPr="00EF45F7">
        <w:rPr>
          <w:rFonts w:ascii="Times New Roman" w:eastAsia="Calibri" w:hAnsi="Times New Roman" w:cs="Times New Roman"/>
          <w:sz w:val="24"/>
          <w:szCs w:val="24"/>
        </w:rPr>
        <w:t xml:space="preserve"> via the following link for the most up-to-date information and </w:t>
      </w:r>
      <w:proofErr w:type="gramStart"/>
      <w:r w:rsidRPr="00EF45F7">
        <w:rPr>
          <w:rFonts w:ascii="Times New Roman" w:eastAsia="Calibri" w:hAnsi="Times New Roman" w:cs="Times New Roman"/>
          <w:sz w:val="24"/>
          <w:szCs w:val="24"/>
        </w:rPr>
        <w:t>resources .</w:t>
      </w:r>
      <w:proofErr w:type="gramEnd"/>
      <w:r w:rsidRPr="00EF45F7">
        <w:rPr>
          <w:rFonts w:ascii="Times New Roman" w:eastAsia="Calibri" w:hAnsi="Times New Roman" w:cs="Times New Roman"/>
          <w:sz w:val="24"/>
          <w:szCs w:val="24"/>
        </w:rPr>
        <w:t xml:space="preserve">  </w:t>
      </w:r>
    </w:p>
    <w:p w14:paraId="2C02487E" w14:textId="77777777" w:rsidR="007F0776" w:rsidRPr="00EF45F7" w:rsidRDefault="007F0776" w:rsidP="007F0776">
      <w:pPr>
        <w:spacing w:before="0" w:after="0" w:line="240" w:lineRule="auto"/>
        <w:rPr>
          <w:rFonts w:ascii="Times New Roman" w:hAnsi="Times New Roman" w:cs="Times New Roman"/>
          <w:color w:val="222222"/>
          <w:sz w:val="24"/>
          <w:szCs w:val="24"/>
        </w:rPr>
      </w:pPr>
      <w:r w:rsidRPr="00EF45F7">
        <w:rPr>
          <w:rFonts w:ascii="Times New Roman" w:hAnsi="Times New Roman" w:cs="Times New Roman"/>
          <w:color w:val="222222"/>
          <w:sz w:val="24"/>
          <w:szCs w:val="24"/>
        </w:rPr>
        <w:t>If the student refuses to wear or correctly wear the face covering, the instructor will ask the student to leave the class. If the student refuses to leave the class, the instructor may call UTRGV Campus Police Department at (956) 882-7777 to address the issue with the student, or, adjourn the class and submit a </w:t>
      </w:r>
      <w:hyperlink r:id="rId25" w:tgtFrame="_blank" w:history="1">
        <w:r w:rsidRPr="00EF45F7">
          <w:rPr>
            <w:rStyle w:val="Hyperlink"/>
            <w:rFonts w:ascii="Times New Roman" w:eastAsia="Calibri" w:hAnsi="Times New Roman" w:cs="Times New Roman"/>
            <w:color w:val="DB350F"/>
            <w:sz w:val="24"/>
            <w:szCs w:val="24"/>
          </w:rPr>
          <w:t>referral</w:t>
        </w:r>
      </w:hyperlink>
      <w:r w:rsidRPr="00EF45F7">
        <w:rPr>
          <w:rFonts w:ascii="Times New Roman" w:hAnsi="Times New Roman" w:cs="Times New Roman"/>
          <w:color w:val="222222"/>
          <w:sz w:val="24"/>
          <w:szCs w:val="24"/>
        </w:rPr>
        <w:t> to the Dean of Students for follow-up with the student.</w:t>
      </w:r>
    </w:p>
    <w:p w14:paraId="6EA3D12D" w14:textId="77777777" w:rsidR="007F0776" w:rsidRPr="00EF45F7" w:rsidRDefault="007F0776" w:rsidP="007F0776">
      <w:pPr>
        <w:pStyle w:val="NormalWeb"/>
        <w:contextualSpacing/>
        <w:rPr>
          <w:color w:val="222222"/>
        </w:rPr>
      </w:pPr>
      <w:r w:rsidRPr="00EF45F7">
        <w:rPr>
          <w:color w:val="222222"/>
        </w:rPr>
        <w:t>In the event a student discloses that they are unable to wear a facial covering due to a medical condition, the instructor should inform the student that for his/her safety, as well as others present in the classroom, they should excuse themselves.  There should be no penalty for not attending class on that occasion.  If subsequent absences are required, the instructor should refer the student to submit their request for accommodations to Student Accessibility Services using the </w:t>
      </w:r>
      <w:r w:rsidRPr="00EF45F7">
        <w:rPr>
          <w:rStyle w:val="Emphasis"/>
          <w:color w:val="222222"/>
        </w:rPr>
        <w:t>mySAS</w:t>
      </w:r>
      <w:r w:rsidRPr="00EF45F7">
        <w:rPr>
          <w:color w:val="222222"/>
        </w:rPr>
        <w:t> portal located at </w:t>
      </w:r>
      <w:hyperlink r:id="rId26" w:tgtFrame="_blank" w:history="1">
        <w:r w:rsidRPr="00EF45F7">
          <w:rPr>
            <w:rStyle w:val="Hyperlink"/>
            <w:rFonts w:eastAsia="Calibri"/>
            <w:color w:val="DB350F"/>
          </w:rPr>
          <w:t>www.utrgv.edu/mySAS</w:t>
        </w:r>
      </w:hyperlink>
      <w:r w:rsidRPr="00EF45F7">
        <w:rPr>
          <w:color w:val="222222"/>
        </w:rPr>
        <w:t>, or, to contact Student Accessibility Services for further guidance. </w:t>
      </w:r>
    </w:p>
    <w:p w14:paraId="1D9CAF86" w14:textId="77777777" w:rsidR="007F0776" w:rsidRPr="00EF45F7" w:rsidRDefault="007F0776" w:rsidP="007F0776">
      <w:pPr>
        <w:pStyle w:val="NormalWeb"/>
        <w:contextualSpacing/>
        <w:rPr>
          <w:color w:val="222222"/>
        </w:rPr>
      </w:pPr>
    </w:p>
    <w:p w14:paraId="1F066B0B" w14:textId="77777777" w:rsidR="007F0776" w:rsidRPr="00EF45F7" w:rsidRDefault="007F0776" w:rsidP="007F0776">
      <w:pPr>
        <w:pStyle w:val="NormalWeb"/>
        <w:contextualSpacing/>
        <w:rPr>
          <w:color w:val="222222"/>
        </w:rPr>
      </w:pPr>
      <w:r w:rsidRPr="00EF45F7">
        <w:rPr>
          <w:color w:val="222222"/>
        </w:rPr>
        <w:t>Note: The student is responsible for providing sufficient documentation to Student Accessibility Services that the wearing of facial covering is contradicted by the medical condition/disability. Accommodations may be requested at any time but are not retroactive, meaning they are valid once approved by Student Accessibility Services.</w:t>
      </w:r>
    </w:p>
    <w:p w14:paraId="544543C9" w14:textId="77777777" w:rsidR="007F0776" w:rsidRPr="00EF45F7" w:rsidRDefault="007F0776" w:rsidP="007F0776">
      <w:pPr>
        <w:pStyle w:val="NormalWeb"/>
        <w:contextualSpacing/>
        <w:rPr>
          <w:color w:val="222222"/>
        </w:rPr>
      </w:pPr>
    </w:p>
    <w:p w14:paraId="0046581B" w14:textId="77777777" w:rsidR="007F0776" w:rsidRPr="00EF45F7" w:rsidRDefault="007F0776" w:rsidP="007F0776">
      <w:pPr>
        <w:pStyle w:val="NormalWeb"/>
        <w:contextualSpacing/>
        <w:rPr>
          <w:color w:val="222222"/>
        </w:rPr>
      </w:pPr>
      <w:r w:rsidRPr="00EF45F7">
        <w:rPr>
          <w:color w:val="222222"/>
        </w:rPr>
        <w:t xml:space="preserve">For additional information, please visit the </w:t>
      </w:r>
      <w:hyperlink r:id="rId27" w:history="1">
        <w:r w:rsidRPr="00EF45F7">
          <w:rPr>
            <w:rStyle w:val="Hyperlink"/>
            <w:color w:val="F05023"/>
          </w:rPr>
          <w:t>UTRGV’s Face Covering Protocol</w:t>
        </w:r>
      </w:hyperlink>
      <w:r w:rsidRPr="00EF45F7">
        <w:rPr>
          <w:color w:val="222222"/>
        </w:rPr>
        <w:t xml:space="preserve"> webpage.</w:t>
      </w:r>
    </w:p>
    <w:p w14:paraId="25AEAE5F" w14:textId="77777777" w:rsidR="007F0776" w:rsidRPr="00EF45F7" w:rsidRDefault="007F0776" w:rsidP="007F0776">
      <w:pPr>
        <w:pStyle w:val="NormalWeb"/>
        <w:contextualSpacing/>
        <w:rPr>
          <w:color w:val="222222"/>
        </w:rPr>
      </w:pPr>
    </w:p>
    <w:p w14:paraId="39642C95" w14:textId="77777777" w:rsidR="007F0776" w:rsidRPr="00EF45F7" w:rsidRDefault="007F0776" w:rsidP="007F0776">
      <w:pPr>
        <w:pStyle w:val="NormalWeb"/>
        <w:spacing w:before="0" w:beforeAutospacing="0" w:after="0" w:afterAutospacing="0" w:line="315" w:lineRule="atLeast"/>
        <w:rPr>
          <w:rStyle w:val="Strong"/>
        </w:rPr>
      </w:pPr>
      <w:r w:rsidRPr="00EF45F7">
        <w:rPr>
          <w:rStyle w:val="Strong"/>
        </w:rPr>
        <w:t>UTRGV VACCINE PORTAL</w:t>
      </w:r>
    </w:p>
    <w:p w14:paraId="3FC93C39" w14:textId="530F2F96" w:rsidR="007F0776" w:rsidRDefault="007F0776" w:rsidP="007F0776">
      <w:pPr>
        <w:pStyle w:val="Default"/>
        <w:rPr>
          <w:rStyle w:val="Heading2Char"/>
          <w:rFonts w:ascii="Times New Roman" w:hAnsi="Times New Roman" w:cs="Times New Roman"/>
          <w:sz w:val="24"/>
          <w:szCs w:val="24"/>
        </w:rPr>
      </w:pPr>
      <w:r w:rsidRPr="00EF45F7">
        <w:rPr>
          <w:rFonts w:ascii="Times New Roman" w:hAnsi="Times New Roman" w:cs="Times New Roman"/>
        </w:rPr>
        <w:t xml:space="preserve">UTRGV Students are now eligible to receive the COVID-19 Vaccine.  Students may access and complete their vaccine profile via the </w:t>
      </w:r>
      <w:hyperlink r:id="rId28" w:history="1">
        <w:r w:rsidRPr="00EF45F7">
          <w:rPr>
            <w:rStyle w:val="Hyperlink"/>
            <w:rFonts w:ascii="Times New Roman" w:hAnsi="Times New Roman" w:cs="Times New Roman"/>
            <w:color w:val="F05023"/>
          </w:rPr>
          <w:t>UTRGV Vaccine Portal</w:t>
        </w:r>
      </w:hyperlink>
      <w:r w:rsidRPr="00EF45F7">
        <w:rPr>
          <w:rFonts w:ascii="Times New Roman" w:hAnsi="Times New Roman" w:cs="Times New Roman"/>
        </w:rPr>
        <w:t xml:space="preserve">.  For additional information on the COVID-19 Vaccine, please visit the </w:t>
      </w:r>
      <w:hyperlink r:id="rId29" w:history="1">
        <w:r w:rsidRPr="00EF45F7">
          <w:rPr>
            <w:rStyle w:val="Hyperlink"/>
            <w:rFonts w:ascii="Times New Roman" w:hAnsi="Times New Roman" w:cs="Times New Roman"/>
            <w:color w:val="F05023"/>
          </w:rPr>
          <w:t>UTRGV COVID-19 Website</w:t>
        </w:r>
      </w:hyperlink>
      <w:r w:rsidRPr="00EF45F7">
        <w:rPr>
          <w:rFonts w:ascii="Times New Roman" w:hAnsi="Times New Roman" w:cs="Times New Roman"/>
        </w:rPr>
        <w:t>.</w:t>
      </w:r>
    </w:p>
    <w:p w14:paraId="076A6F4A" w14:textId="77777777" w:rsidR="007F0776" w:rsidRDefault="007F0776" w:rsidP="00100F35">
      <w:pPr>
        <w:pStyle w:val="Default"/>
        <w:rPr>
          <w:rStyle w:val="Heading2Char"/>
          <w:rFonts w:ascii="Times New Roman" w:hAnsi="Times New Roman" w:cs="Times New Roman"/>
          <w:sz w:val="24"/>
          <w:szCs w:val="24"/>
        </w:rPr>
      </w:pPr>
    </w:p>
    <w:p w14:paraId="17FC4882" w14:textId="261825AF" w:rsidR="00100F35" w:rsidRPr="00EF45F7" w:rsidRDefault="00100F35" w:rsidP="00100F35">
      <w:pPr>
        <w:pStyle w:val="Default"/>
        <w:rPr>
          <w:rFonts w:ascii="Times New Roman" w:hAnsi="Times New Roman" w:cs="Times New Roman"/>
          <w:color w:val="808080" w:themeColor="background1" w:themeShade="80"/>
        </w:rPr>
      </w:pPr>
      <w:r w:rsidRPr="00EF45F7">
        <w:rPr>
          <w:rStyle w:val="Heading2Char"/>
          <w:rFonts w:ascii="Times New Roman" w:hAnsi="Times New Roman" w:cs="Times New Roman"/>
          <w:sz w:val="24"/>
          <w:szCs w:val="24"/>
        </w:rPr>
        <w:t>STUDENT SERVICES:</w:t>
      </w:r>
    </w:p>
    <w:p w14:paraId="44765F2B" w14:textId="2B71ED02" w:rsidR="00100F35" w:rsidRPr="00EF45F7" w:rsidRDefault="00100F35" w:rsidP="00100F35">
      <w:pPr>
        <w:pStyle w:val="Default"/>
        <w:rPr>
          <w:rFonts w:ascii="Times New Roman" w:hAnsi="Times New Roman" w:cs="Times New Roman"/>
        </w:rPr>
      </w:pPr>
      <w:r w:rsidRPr="00EF45F7">
        <w:rPr>
          <w:rFonts w:ascii="Times New Roman" w:hAnsi="Times New Roman" w:cs="Times New Roman"/>
        </w:rPr>
        <w:t xml:space="preserve">Students who demonstrate financial need have a variety of options when it comes to paying for college costs, such as scholarships, grants, loans and work-study. Students should visit the Student Services Center (U </w:t>
      </w:r>
      <w:r w:rsidRPr="00EF45F7">
        <w:rPr>
          <w:rFonts w:ascii="Times New Roman" w:hAnsi="Times New Roman" w:cs="Times New Roman"/>
        </w:rPr>
        <w:lastRenderedPageBreak/>
        <w:t>Central) for additional information. U Central is located in BMAIN 1.100 (Brownsville) or ESSBL 1.145 (Edinburg) or can be reached by email (</w:t>
      </w:r>
      <w:hyperlink r:id="rId30" w:history="1">
        <w:r w:rsidR="005B7739" w:rsidRPr="00EF45F7">
          <w:rPr>
            <w:rStyle w:val="Hyperlink"/>
            <w:rFonts w:ascii="Times New Roman" w:hAnsi="Times New Roman" w:cs="Times New Roman"/>
            <w:color w:val="F05023"/>
          </w:rPr>
          <w:t>ucentral@utrgv.edu</w:t>
        </w:r>
      </w:hyperlink>
      <w:r w:rsidR="005B7739" w:rsidRPr="00EF45F7">
        <w:rPr>
          <w:rFonts w:ascii="Times New Roman" w:hAnsi="Times New Roman" w:cs="Times New Roman"/>
        </w:rPr>
        <w:t>)</w:t>
      </w:r>
      <w:r w:rsidRPr="00EF45F7">
        <w:rPr>
          <w:rFonts w:ascii="Times New Roman" w:hAnsi="Times New Roman" w:cs="Times New Roman"/>
        </w:rPr>
        <w:t xml:space="preserve"> or telephone: (888) 882-4026. In addition to financial aid, U Central can assist students with registration and admissions. </w:t>
      </w:r>
    </w:p>
    <w:p w14:paraId="0C2DDA74" w14:textId="77777777" w:rsidR="00100F35" w:rsidRPr="00EF45F7" w:rsidRDefault="00100F35" w:rsidP="00100F35">
      <w:pPr>
        <w:pStyle w:val="Default"/>
        <w:rPr>
          <w:rFonts w:ascii="Times New Roman" w:hAnsi="Times New Roman" w:cs="Times New Roman"/>
        </w:rPr>
      </w:pPr>
    </w:p>
    <w:p w14:paraId="4526786C" w14:textId="7CA1DDE9" w:rsidR="000D71DA" w:rsidRPr="00EF45F7" w:rsidRDefault="30D2F47D" w:rsidP="30D2F47D">
      <w:pPr>
        <w:pStyle w:val="Default"/>
        <w:rPr>
          <w:rFonts w:ascii="Times New Roman" w:hAnsi="Times New Roman" w:cs="Times New Roman"/>
        </w:rPr>
      </w:pPr>
      <w:r w:rsidRPr="00EF45F7">
        <w:rPr>
          <w:rFonts w:ascii="Times New Roman" w:hAnsi="Times New Roman" w:cs="Times New Roman"/>
        </w:rPr>
        <w:t xml:space="preserve">Students seeking academic help in their studies can use university resources in addition to an instructor’s office hours. University Resources include the </w:t>
      </w:r>
      <w:r w:rsidR="00077696" w:rsidRPr="00EF45F7">
        <w:rPr>
          <w:rFonts w:ascii="Times New Roman" w:hAnsi="Times New Roman" w:cs="Times New Roman"/>
        </w:rPr>
        <w:t xml:space="preserve">Advising Center, </w:t>
      </w:r>
      <w:r w:rsidRPr="00EF45F7">
        <w:rPr>
          <w:rFonts w:ascii="Times New Roman" w:hAnsi="Times New Roman" w:cs="Times New Roman"/>
        </w:rPr>
        <w:t>Career Center</w:t>
      </w:r>
      <w:r w:rsidR="00AD7CB6" w:rsidRPr="00EF45F7">
        <w:rPr>
          <w:rFonts w:ascii="Times New Roman" w:hAnsi="Times New Roman" w:cs="Times New Roman"/>
        </w:rPr>
        <w:t>, Counseling Center</w:t>
      </w:r>
      <w:r w:rsidR="00077696" w:rsidRPr="00EF45F7">
        <w:rPr>
          <w:rFonts w:ascii="Times New Roman" w:hAnsi="Times New Roman" w:cs="Times New Roman"/>
        </w:rPr>
        <w:t>, Learning Center, and Writing Center</w:t>
      </w:r>
      <w:r w:rsidRPr="00EF45F7">
        <w:rPr>
          <w:rFonts w:ascii="Times New Roman" w:hAnsi="Times New Roman" w:cs="Times New Roman"/>
        </w:rPr>
        <w:t xml:space="preserve">. The centers provide services such as tutoring, writing help, </w:t>
      </w:r>
      <w:r w:rsidR="005B7DB5" w:rsidRPr="00EF45F7">
        <w:rPr>
          <w:rFonts w:ascii="Times New Roman" w:hAnsi="Times New Roman" w:cs="Times New Roman"/>
        </w:rPr>
        <w:t xml:space="preserve">counseling services, </w:t>
      </w:r>
      <w:r w:rsidRPr="00EF45F7">
        <w:rPr>
          <w:rFonts w:ascii="Times New Roman" w:hAnsi="Times New Roman" w:cs="Times New Roman"/>
        </w:rPr>
        <w:t xml:space="preserve">critical thinking, study skills, degree planning, and student employment. </w:t>
      </w:r>
      <w:r w:rsidR="00362757" w:rsidRPr="00EF45F7">
        <w:rPr>
          <w:rFonts w:ascii="Times New Roman" w:hAnsi="Times New Roman" w:cs="Times New Roman"/>
        </w:rPr>
        <w:t xml:space="preserve">In addition, services such as the Food Pantry are also provided. </w:t>
      </w:r>
      <w:r w:rsidRPr="00EF45F7">
        <w:rPr>
          <w:rFonts w:ascii="Times New Roman" w:hAnsi="Times New Roman" w:cs="Times New Roman"/>
        </w:rPr>
        <w:t xml:space="preserve">Locations </w:t>
      </w:r>
      <w:r w:rsidR="00362757" w:rsidRPr="00EF45F7">
        <w:rPr>
          <w:rFonts w:ascii="Times New Roman" w:hAnsi="Times New Roman" w:cs="Times New Roman"/>
        </w:rPr>
        <w:t xml:space="preserve">are listed below. </w:t>
      </w:r>
      <w:r w:rsidRPr="00EF45F7">
        <w:rPr>
          <w:rFonts w:ascii="Times New Roman" w:hAnsi="Times New Roman" w:cs="Times New Roman"/>
        </w:rPr>
        <w:t xml:space="preserve"> </w:t>
      </w:r>
    </w:p>
    <w:p w14:paraId="17DAC6D4" w14:textId="3F0A6CB6" w:rsidR="005B7739" w:rsidRPr="00EF45F7" w:rsidRDefault="005B7739" w:rsidP="00100F35">
      <w:pPr>
        <w:pStyle w:val="Default"/>
        <w:rPr>
          <w:rFonts w:ascii="Times New Roman" w:hAnsi="Times New Roman" w:cs="Times New Roman"/>
        </w:rPr>
      </w:pPr>
    </w:p>
    <w:tbl>
      <w:tblPr>
        <w:tblStyle w:val="TableGrid"/>
        <w:tblW w:w="0" w:type="auto"/>
        <w:tblLook w:val="04A0" w:firstRow="1" w:lastRow="0" w:firstColumn="1" w:lastColumn="0" w:noHBand="0" w:noVBand="1"/>
      </w:tblPr>
      <w:tblGrid>
        <w:gridCol w:w="3596"/>
        <w:gridCol w:w="3597"/>
        <w:gridCol w:w="3597"/>
      </w:tblGrid>
      <w:tr w:rsidR="005B7739" w:rsidRPr="00EF45F7" w14:paraId="679B7426" w14:textId="77777777" w:rsidTr="32148AC6">
        <w:trPr>
          <w:tblHeader/>
        </w:trPr>
        <w:tc>
          <w:tcPr>
            <w:tcW w:w="3596" w:type="dxa"/>
          </w:tcPr>
          <w:p w14:paraId="10BE39AB" w14:textId="4F9F559A" w:rsidR="005B7739" w:rsidRPr="00EF45F7" w:rsidRDefault="005B7739" w:rsidP="00100F35">
            <w:pPr>
              <w:pStyle w:val="Default"/>
              <w:rPr>
                <w:rFonts w:ascii="Times New Roman" w:hAnsi="Times New Roman" w:cs="Times New Roman"/>
                <w:b/>
                <w:bCs/>
              </w:rPr>
            </w:pPr>
            <w:r w:rsidRPr="00EF45F7">
              <w:rPr>
                <w:rFonts w:ascii="Times New Roman" w:hAnsi="Times New Roman" w:cs="Times New Roman"/>
                <w:b/>
                <w:bCs/>
              </w:rPr>
              <w:t>Center Name</w:t>
            </w:r>
          </w:p>
        </w:tc>
        <w:tc>
          <w:tcPr>
            <w:tcW w:w="3597" w:type="dxa"/>
          </w:tcPr>
          <w:p w14:paraId="6CB6FD94" w14:textId="5E588695" w:rsidR="005B7739" w:rsidRPr="00EF45F7" w:rsidRDefault="005B7739" w:rsidP="00100F35">
            <w:pPr>
              <w:pStyle w:val="Default"/>
              <w:rPr>
                <w:rFonts w:ascii="Times New Roman" w:hAnsi="Times New Roman" w:cs="Times New Roman"/>
                <w:b/>
                <w:bCs/>
              </w:rPr>
            </w:pPr>
            <w:r w:rsidRPr="00EF45F7">
              <w:rPr>
                <w:rFonts w:ascii="Times New Roman" w:hAnsi="Times New Roman" w:cs="Times New Roman"/>
                <w:b/>
                <w:bCs/>
              </w:rPr>
              <w:t>Brownsville Campus</w:t>
            </w:r>
          </w:p>
        </w:tc>
        <w:tc>
          <w:tcPr>
            <w:tcW w:w="3597" w:type="dxa"/>
          </w:tcPr>
          <w:p w14:paraId="432B1A44" w14:textId="44945A1D" w:rsidR="005B7739" w:rsidRPr="00EF45F7" w:rsidRDefault="005B7739" w:rsidP="00100F35">
            <w:pPr>
              <w:pStyle w:val="Default"/>
              <w:rPr>
                <w:rFonts w:ascii="Times New Roman" w:hAnsi="Times New Roman" w:cs="Times New Roman"/>
                <w:b/>
                <w:bCs/>
              </w:rPr>
            </w:pPr>
            <w:r w:rsidRPr="00EF45F7">
              <w:rPr>
                <w:rFonts w:ascii="Times New Roman" w:hAnsi="Times New Roman" w:cs="Times New Roman"/>
                <w:b/>
                <w:bCs/>
              </w:rPr>
              <w:t>Edinburg Campus</w:t>
            </w:r>
          </w:p>
        </w:tc>
      </w:tr>
      <w:tr w:rsidR="00077696" w:rsidRPr="00EF45F7" w14:paraId="6EC01AAA" w14:textId="77777777" w:rsidTr="32148AC6">
        <w:tc>
          <w:tcPr>
            <w:tcW w:w="3596" w:type="dxa"/>
          </w:tcPr>
          <w:p w14:paraId="47B2A5D5" w14:textId="77777777" w:rsidR="00077696" w:rsidRPr="00EF45F7" w:rsidRDefault="00077696" w:rsidP="00100F35">
            <w:pPr>
              <w:pStyle w:val="Default"/>
              <w:rPr>
                <w:rFonts w:ascii="Times New Roman" w:hAnsi="Times New Roman" w:cs="Times New Roman"/>
                <w:b/>
                <w:bCs/>
              </w:rPr>
            </w:pPr>
            <w:r w:rsidRPr="00EF45F7">
              <w:rPr>
                <w:rFonts w:ascii="Times New Roman" w:hAnsi="Times New Roman" w:cs="Times New Roman"/>
                <w:b/>
                <w:bCs/>
              </w:rPr>
              <w:t>Advising Center</w:t>
            </w:r>
          </w:p>
          <w:p w14:paraId="6A2CAE32" w14:textId="1A1AE05D" w:rsidR="00077696" w:rsidRPr="00EF45F7" w:rsidRDefault="00BE5ADA" w:rsidP="003E1529">
            <w:pPr>
              <w:pStyle w:val="Default"/>
              <w:rPr>
                <w:rFonts w:ascii="Times New Roman" w:hAnsi="Times New Roman" w:cs="Times New Roman"/>
              </w:rPr>
            </w:pPr>
            <w:hyperlink r:id="rId31" w:history="1">
              <w:r w:rsidR="00077696" w:rsidRPr="00EF45F7">
                <w:rPr>
                  <w:rStyle w:val="Hyperlink"/>
                  <w:rFonts w:ascii="Times New Roman" w:hAnsi="Times New Roman" w:cs="Times New Roman"/>
                  <w:color w:val="F05023"/>
                </w:rPr>
                <w:t>AcademicAdvising@utrgv.edu</w:t>
              </w:r>
            </w:hyperlink>
            <w:r w:rsidR="00077696" w:rsidRPr="00EF45F7">
              <w:rPr>
                <w:rFonts w:ascii="Times New Roman" w:hAnsi="Times New Roman" w:cs="Times New Roman"/>
                <w:color w:val="F05023"/>
              </w:rPr>
              <w:t xml:space="preserve"> </w:t>
            </w:r>
          </w:p>
        </w:tc>
        <w:tc>
          <w:tcPr>
            <w:tcW w:w="3597" w:type="dxa"/>
          </w:tcPr>
          <w:p w14:paraId="4F2393EC" w14:textId="77777777" w:rsidR="00077696" w:rsidRPr="00EF45F7" w:rsidRDefault="00077696" w:rsidP="00100F35">
            <w:pPr>
              <w:pStyle w:val="Default"/>
              <w:rPr>
                <w:rFonts w:ascii="Times New Roman" w:hAnsi="Times New Roman" w:cs="Times New Roman"/>
              </w:rPr>
            </w:pPr>
            <w:r w:rsidRPr="00EF45F7">
              <w:rPr>
                <w:rFonts w:ascii="Times New Roman" w:hAnsi="Times New Roman" w:cs="Times New Roman"/>
              </w:rPr>
              <w:t>BMAIN 1.400</w:t>
            </w:r>
          </w:p>
          <w:p w14:paraId="22EEA3D2" w14:textId="77777777" w:rsidR="00077696" w:rsidRPr="00EF45F7" w:rsidRDefault="00077696" w:rsidP="00100F35">
            <w:pPr>
              <w:pStyle w:val="Default"/>
              <w:rPr>
                <w:rFonts w:ascii="Times New Roman" w:hAnsi="Times New Roman" w:cs="Times New Roman"/>
              </w:rPr>
            </w:pPr>
            <w:r w:rsidRPr="00EF45F7">
              <w:rPr>
                <w:rFonts w:ascii="Times New Roman" w:hAnsi="Times New Roman" w:cs="Times New Roman"/>
              </w:rPr>
              <w:t>(956) 665-7120</w:t>
            </w:r>
          </w:p>
        </w:tc>
        <w:tc>
          <w:tcPr>
            <w:tcW w:w="3597" w:type="dxa"/>
          </w:tcPr>
          <w:p w14:paraId="380F7606" w14:textId="3F5BCB48" w:rsidR="00077696" w:rsidRPr="00EF45F7" w:rsidRDefault="00077696" w:rsidP="00100F35">
            <w:pPr>
              <w:pStyle w:val="Default"/>
              <w:rPr>
                <w:rFonts w:ascii="Times New Roman" w:hAnsi="Times New Roman" w:cs="Times New Roman"/>
              </w:rPr>
            </w:pPr>
            <w:r w:rsidRPr="00EF45F7">
              <w:rPr>
                <w:rFonts w:ascii="Times New Roman" w:hAnsi="Times New Roman" w:cs="Times New Roman"/>
              </w:rPr>
              <w:t>ESWKH 101</w:t>
            </w:r>
            <w:r w:rsidR="002405D6" w:rsidRPr="00EF45F7">
              <w:rPr>
                <w:rFonts w:ascii="Times New Roman" w:hAnsi="Times New Roman" w:cs="Times New Roman"/>
              </w:rPr>
              <w:t>A</w:t>
            </w:r>
          </w:p>
          <w:p w14:paraId="442F89A3" w14:textId="77777777" w:rsidR="00077696" w:rsidRPr="00EF45F7" w:rsidRDefault="00077696" w:rsidP="00100F35">
            <w:pPr>
              <w:pStyle w:val="Default"/>
              <w:rPr>
                <w:rFonts w:ascii="Times New Roman" w:hAnsi="Times New Roman" w:cs="Times New Roman"/>
              </w:rPr>
            </w:pPr>
            <w:r w:rsidRPr="00EF45F7">
              <w:rPr>
                <w:rFonts w:ascii="Times New Roman" w:hAnsi="Times New Roman" w:cs="Times New Roman"/>
              </w:rPr>
              <w:t>(956) 665-7120</w:t>
            </w:r>
          </w:p>
        </w:tc>
      </w:tr>
      <w:tr w:rsidR="00077696" w:rsidRPr="00EF45F7" w14:paraId="0BB3F3F7" w14:textId="77777777" w:rsidTr="32148AC6">
        <w:tc>
          <w:tcPr>
            <w:tcW w:w="3596" w:type="dxa"/>
          </w:tcPr>
          <w:p w14:paraId="5ACBCD8A" w14:textId="77777777" w:rsidR="00077696" w:rsidRPr="00EF45F7" w:rsidRDefault="00077696" w:rsidP="00100F35">
            <w:pPr>
              <w:pStyle w:val="Default"/>
              <w:rPr>
                <w:rFonts w:ascii="Times New Roman" w:hAnsi="Times New Roman" w:cs="Times New Roman"/>
                <w:b/>
                <w:bCs/>
              </w:rPr>
            </w:pPr>
            <w:r w:rsidRPr="00EF45F7">
              <w:rPr>
                <w:rFonts w:ascii="Times New Roman" w:hAnsi="Times New Roman" w:cs="Times New Roman"/>
                <w:b/>
                <w:bCs/>
              </w:rPr>
              <w:t>Career Center</w:t>
            </w:r>
          </w:p>
          <w:p w14:paraId="24065F49" w14:textId="141E21D6" w:rsidR="00077696" w:rsidRPr="00EF45F7" w:rsidRDefault="00BE5ADA" w:rsidP="003E1529">
            <w:pPr>
              <w:pStyle w:val="Default"/>
              <w:rPr>
                <w:rFonts w:ascii="Times New Roman" w:hAnsi="Times New Roman" w:cs="Times New Roman"/>
              </w:rPr>
            </w:pPr>
            <w:hyperlink r:id="rId32" w:history="1">
              <w:r w:rsidR="00077696" w:rsidRPr="00EF45F7">
                <w:rPr>
                  <w:rStyle w:val="Hyperlink"/>
                  <w:rFonts w:ascii="Times New Roman" w:hAnsi="Times New Roman" w:cs="Times New Roman"/>
                  <w:color w:val="F05023"/>
                </w:rPr>
                <w:t>CareerCenter@utrgv.edu</w:t>
              </w:r>
            </w:hyperlink>
            <w:r w:rsidR="00077696" w:rsidRPr="00EF45F7">
              <w:rPr>
                <w:rFonts w:ascii="Times New Roman" w:hAnsi="Times New Roman" w:cs="Times New Roman"/>
                <w:color w:val="F05023"/>
              </w:rPr>
              <w:t xml:space="preserve"> </w:t>
            </w:r>
          </w:p>
        </w:tc>
        <w:tc>
          <w:tcPr>
            <w:tcW w:w="3597" w:type="dxa"/>
          </w:tcPr>
          <w:p w14:paraId="75B42F12" w14:textId="77777777" w:rsidR="00AE58E6" w:rsidRPr="00EF45F7" w:rsidRDefault="002405D6" w:rsidP="00100F35">
            <w:pPr>
              <w:pStyle w:val="Default"/>
              <w:rPr>
                <w:rFonts w:ascii="Times New Roman" w:hAnsi="Times New Roman" w:cs="Times New Roman"/>
              </w:rPr>
            </w:pPr>
            <w:r w:rsidRPr="00EF45F7">
              <w:rPr>
                <w:rFonts w:ascii="Times New Roman" w:hAnsi="Times New Roman" w:cs="Times New Roman"/>
              </w:rPr>
              <w:t>BINAB 1.105</w:t>
            </w:r>
          </w:p>
          <w:p w14:paraId="56B6ACEC" w14:textId="2260C6B7" w:rsidR="00077696" w:rsidRPr="00EF45F7" w:rsidRDefault="00077696" w:rsidP="00100F35">
            <w:pPr>
              <w:pStyle w:val="Default"/>
              <w:rPr>
                <w:rFonts w:ascii="Times New Roman" w:hAnsi="Times New Roman" w:cs="Times New Roman"/>
              </w:rPr>
            </w:pPr>
            <w:r w:rsidRPr="00EF45F7">
              <w:rPr>
                <w:rFonts w:ascii="Times New Roman" w:hAnsi="Times New Roman" w:cs="Times New Roman"/>
              </w:rPr>
              <w:t>(956) 882-5627</w:t>
            </w:r>
          </w:p>
        </w:tc>
        <w:tc>
          <w:tcPr>
            <w:tcW w:w="3597" w:type="dxa"/>
          </w:tcPr>
          <w:p w14:paraId="3914CB1A" w14:textId="77777777" w:rsidR="00077696" w:rsidRPr="00EF45F7" w:rsidRDefault="00077696" w:rsidP="00100F35">
            <w:pPr>
              <w:pStyle w:val="Default"/>
              <w:rPr>
                <w:rFonts w:ascii="Times New Roman" w:hAnsi="Times New Roman" w:cs="Times New Roman"/>
              </w:rPr>
            </w:pPr>
            <w:r w:rsidRPr="00EF45F7">
              <w:rPr>
                <w:rFonts w:ascii="Times New Roman" w:hAnsi="Times New Roman" w:cs="Times New Roman"/>
              </w:rPr>
              <w:t>ESSBL 2.101</w:t>
            </w:r>
          </w:p>
          <w:p w14:paraId="6DC07777" w14:textId="77777777" w:rsidR="00077696" w:rsidRPr="00EF45F7" w:rsidRDefault="00077696" w:rsidP="00100F35">
            <w:pPr>
              <w:pStyle w:val="Default"/>
              <w:rPr>
                <w:rFonts w:ascii="Times New Roman" w:hAnsi="Times New Roman" w:cs="Times New Roman"/>
              </w:rPr>
            </w:pPr>
            <w:r w:rsidRPr="00EF45F7">
              <w:rPr>
                <w:rFonts w:ascii="Times New Roman" w:hAnsi="Times New Roman" w:cs="Times New Roman"/>
              </w:rPr>
              <w:t>(956) 665-2243</w:t>
            </w:r>
          </w:p>
        </w:tc>
      </w:tr>
      <w:tr w:rsidR="00077696" w:rsidRPr="00EF45F7" w14:paraId="6F2EBDDF" w14:textId="77777777" w:rsidTr="32148AC6">
        <w:trPr>
          <w:trHeight w:val="557"/>
        </w:trPr>
        <w:tc>
          <w:tcPr>
            <w:tcW w:w="3596" w:type="dxa"/>
          </w:tcPr>
          <w:p w14:paraId="11A2F538" w14:textId="77777777" w:rsidR="00077696" w:rsidRPr="00EF45F7" w:rsidRDefault="00077696" w:rsidP="30D2F47D">
            <w:pPr>
              <w:pStyle w:val="Default"/>
              <w:rPr>
                <w:rFonts w:ascii="Times New Roman" w:hAnsi="Times New Roman" w:cs="Times New Roman"/>
                <w:b/>
                <w:bCs/>
              </w:rPr>
            </w:pPr>
            <w:r w:rsidRPr="00EF45F7">
              <w:rPr>
                <w:rFonts w:ascii="Times New Roman" w:hAnsi="Times New Roman" w:cs="Times New Roman"/>
                <w:b/>
                <w:bCs/>
              </w:rPr>
              <w:t>Counseling Center</w:t>
            </w:r>
          </w:p>
          <w:p w14:paraId="77B3280E" w14:textId="65296574" w:rsidR="00D766E8" w:rsidRPr="00EF45F7" w:rsidRDefault="00BE5ADA" w:rsidP="30D2F47D">
            <w:pPr>
              <w:pStyle w:val="Default"/>
              <w:rPr>
                <w:rFonts w:ascii="Times New Roman" w:hAnsi="Times New Roman" w:cs="Times New Roman"/>
                <w:color w:val="F05023"/>
              </w:rPr>
            </w:pPr>
            <w:hyperlink r:id="rId33" w:history="1">
              <w:r w:rsidR="00077696" w:rsidRPr="00EF45F7">
                <w:rPr>
                  <w:rStyle w:val="Hyperlink"/>
                  <w:rFonts w:ascii="Times New Roman" w:hAnsi="Times New Roman" w:cs="Times New Roman"/>
                  <w:color w:val="F05023"/>
                </w:rPr>
                <w:t>Counseling@utrgv.edu</w:t>
              </w:r>
            </w:hyperlink>
            <w:r w:rsidR="00077696" w:rsidRPr="00EF45F7">
              <w:rPr>
                <w:rFonts w:ascii="Times New Roman" w:hAnsi="Times New Roman" w:cs="Times New Roman"/>
                <w:color w:val="F05023"/>
              </w:rPr>
              <w:t xml:space="preserve"> </w:t>
            </w:r>
          </w:p>
          <w:p w14:paraId="33A61872" w14:textId="3490E23D" w:rsidR="00D766E8" w:rsidRPr="00EF45F7" w:rsidRDefault="00BE5ADA" w:rsidP="32148AC6">
            <w:pPr>
              <w:pStyle w:val="Default"/>
              <w:rPr>
                <w:rFonts w:ascii="Times New Roman" w:hAnsi="Times New Roman" w:cs="Times New Roman"/>
              </w:rPr>
            </w:pPr>
            <w:hyperlink r:id="rId34">
              <w:r w:rsidR="00151FE8" w:rsidRPr="00EF45F7">
                <w:rPr>
                  <w:rStyle w:val="Hyperlink"/>
                  <w:rFonts w:ascii="Times New Roman" w:hAnsi="Times New Roman" w:cs="Times New Roman"/>
                  <w:color w:val="F05023"/>
                </w:rPr>
                <w:t>Mental Health</w:t>
              </w:r>
              <w:r w:rsidR="00D852BA" w:rsidRPr="00EF45F7">
                <w:rPr>
                  <w:rStyle w:val="Hyperlink"/>
                  <w:rFonts w:ascii="Times New Roman" w:hAnsi="Times New Roman" w:cs="Times New Roman"/>
                  <w:color w:val="F05023"/>
                </w:rPr>
                <w:t xml:space="preserve"> Counseling </w:t>
              </w:r>
            </w:hyperlink>
            <w:r w:rsidR="5C10EDEC" w:rsidRPr="00EF45F7">
              <w:rPr>
                <w:rStyle w:val="Hyperlink"/>
                <w:rFonts w:ascii="Times New Roman" w:hAnsi="Times New Roman" w:cs="Times New Roman"/>
                <w:color w:val="F05023"/>
              </w:rPr>
              <w:t>and Related Services List</w:t>
            </w:r>
          </w:p>
        </w:tc>
        <w:tc>
          <w:tcPr>
            <w:tcW w:w="3597" w:type="dxa"/>
          </w:tcPr>
          <w:p w14:paraId="7F49CC55" w14:textId="77777777" w:rsidR="00362757" w:rsidRPr="00EF45F7" w:rsidRDefault="00362757" w:rsidP="00362757">
            <w:pPr>
              <w:pStyle w:val="Default"/>
              <w:rPr>
                <w:rFonts w:ascii="Times New Roman" w:hAnsi="Times New Roman" w:cs="Times New Roman"/>
              </w:rPr>
            </w:pPr>
            <w:r w:rsidRPr="00EF45F7">
              <w:rPr>
                <w:rFonts w:ascii="Times New Roman" w:hAnsi="Times New Roman" w:cs="Times New Roman"/>
              </w:rPr>
              <w:t>BSTUN 2.10</w:t>
            </w:r>
          </w:p>
          <w:p w14:paraId="4D30D9AE" w14:textId="77777777" w:rsidR="00362757" w:rsidRPr="00EF45F7" w:rsidRDefault="00362757" w:rsidP="00362757">
            <w:pPr>
              <w:pStyle w:val="Default"/>
              <w:rPr>
                <w:rFonts w:ascii="Times New Roman" w:hAnsi="Times New Roman" w:cs="Times New Roman"/>
              </w:rPr>
            </w:pPr>
            <w:r w:rsidRPr="00EF45F7">
              <w:rPr>
                <w:rFonts w:ascii="Times New Roman" w:hAnsi="Times New Roman" w:cs="Times New Roman"/>
              </w:rPr>
              <w:t>(956) 882-3897</w:t>
            </w:r>
          </w:p>
          <w:p w14:paraId="7ADF024D" w14:textId="2A3553CD" w:rsidR="00077696" w:rsidRPr="00EF45F7" w:rsidRDefault="00077696" w:rsidP="30D2F47D">
            <w:pPr>
              <w:pStyle w:val="Default"/>
              <w:rPr>
                <w:rFonts w:ascii="Times New Roman" w:hAnsi="Times New Roman" w:cs="Times New Roman"/>
              </w:rPr>
            </w:pPr>
          </w:p>
        </w:tc>
        <w:tc>
          <w:tcPr>
            <w:tcW w:w="3597" w:type="dxa"/>
          </w:tcPr>
          <w:p w14:paraId="39FEE862" w14:textId="77777777" w:rsidR="00362757" w:rsidRPr="00EF45F7" w:rsidRDefault="00362757" w:rsidP="00362757">
            <w:pPr>
              <w:pStyle w:val="Default"/>
              <w:rPr>
                <w:rFonts w:ascii="Times New Roman" w:hAnsi="Times New Roman" w:cs="Times New Roman"/>
              </w:rPr>
            </w:pPr>
            <w:r w:rsidRPr="00EF45F7">
              <w:rPr>
                <w:rFonts w:ascii="Times New Roman" w:hAnsi="Times New Roman" w:cs="Times New Roman"/>
              </w:rPr>
              <w:t>EUCTR 109</w:t>
            </w:r>
          </w:p>
          <w:p w14:paraId="6F1AB8C1" w14:textId="0325BA84" w:rsidR="00362757" w:rsidRPr="00EF45F7" w:rsidRDefault="00362757" w:rsidP="00362757">
            <w:pPr>
              <w:pStyle w:val="Default"/>
              <w:rPr>
                <w:rFonts w:ascii="Times New Roman" w:hAnsi="Times New Roman" w:cs="Times New Roman"/>
              </w:rPr>
            </w:pPr>
            <w:r w:rsidRPr="00EF45F7">
              <w:rPr>
                <w:rFonts w:ascii="Times New Roman" w:hAnsi="Times New Roman" w:cs="Times New Roman"/>
              </w:rPr>
              <w:t>(956) 665-2574</w:t>
            </w:r>
          </w:p>
        </w:tc>
      </w:tr>
      <w:tr w:rsidR="00362757" w:rsidRPr="00EF45F7" w14:paraId="5CC470C0" w14:textId="77777777" w:rsidTr="32148AC6">
        <w:trPr>
          <w:trHeight w:val="557"/>
        </w:trPr>
        <w:tc>
          <w:tcPr>
            <w:tcW w:w="3596" w:type="dxa"/>
          </w:tcPr>
          <w:p w14:paraId="050EA5B1" w14:textId="77777777" w:rsidR="00362757" w:rsidRPr="00EF45F7" w:rsidRDefault="00362757" w:rsidP="30D2F47D">
            <w:pPr>
              <w:pStyle w:val="Default"/>
              <w:rPr>
                <w:rFonts w:ascii="Times New Roman" w:hAnsi="Times New Roman" w:cs="Times New Roman"/>
                <w:b/>
                <w:bCs/>
              </w:rPr>
            </w:pPr>
            <w:r w:rsidRPr="00EF45F7">
              <w:rPr>
                <w:rFonts w:ascii="Times New Roman" w:hAnsi="Times New Roman" w:cs="Times New Roman"/>
                <w:b/>
                <w:bCs/>
              </w:rPr>
              <w:t>Food Pantry</w:t>
            </w:r>
          </w:p>
          <w:p w14:paraId="0DD66623" w14:textId="2BA6DDBD" w:rsidR="00362757" w:rsidRPr="00EF45F7" w:rsidRDefault="00BE5ADA" w:rsidP="30D2F47D">
            <w:pPr>
              <w:pStyle w:val="Default"/>
              <w:rPr>
                <w:rFonts w:ascii="Times New Roman" w:hAnsi="Times New Roman" w:cs="Times New Roman"/>
              </w:rPr>
            </w:pPr>
            <w:hyperlink r:id="rId35" w:history="1">
              <w:r w:rsidR="00362757" w:rsidRPr="00EF45F7">
                <w:rPr>
                  <w:rStyle w:val="Hyperlink"/>
                  <w:rFonts w:ascii="Times New Roman" w:hAnsi="Times New Roman" w:cs="Times New Roman"/>
                  <w:color w:val="F05023"/>
                </w:rPr>
                <w:t>FoodPantry@utrgv.edu</w:t>
              </w:r>
            </w:hyperlink>
            <w:r w:rsidR="00362757" w:rsidRPr="00EF45F7">
              <w:rPr>
                <w:rFonts w:ascii="Times New Roman" w:hAnsi="Times New Roman" w:cs="Times New Roman"/>
                <w:color w:val="F05023"/>
              </w:rPr>
              <w:t xml:space="preserve"> </w:t>
            </w:r>
          </w:p>
        </w:tc>
        <w:tc>
          <w:tcPr>
            <w:tcW w:w="3597" w:type="dxa"/>
          </w:tcPr>
          <w:p w14:paraId="1AD92EF6" w14:textId="77777777" w:rsidR="00362757" w:rsidRPr="00EF45F7" w:rsidRDefault="00362757" w:rsidP="30D2F47D">
            <w:pPr>
              <w:pStyle w:val="Default"/>
              <w:rPr>
                <w:rFonts w:ascii="Times New Roman" w:hAnsi="Times New Roman" w:cs="Times New Roman"/>
              </w:rPr>
            </w:pPr>
            <w:r w:rsidRPr="00EF45F7">
              <w:rPr>
                <w:rFonts w:ascii="Times New Roman" w:hAnsi="Times New Roman" w:cs="Times New Roman"/>
              </w:rPr>
              <w:t>BCAVL 101 &amp; 102</w:t>
            </w:r>
          </w:p>
          <w:p w14:paraId="75190AFA" w14:textId="3D617B37" w:rsidR="00362757" w:rsidRPr="00EF45F7" w:rsidRDefault="00362757" w:rsidP="30D2F47D">
            <w:pPr>
              <w:pStyle w:val="Default"/>
              <w:rPr>
                <w:rFonts w:ascii="Times New Roman" w:hAnsi="Times New Roman" w:cs="Times New Roman"/>
              </w:rPr>
            </w:pPr>
            <w:r w:rsidRPr="00EF45F7">
              <w:rPr>
                <w:rFonts w:ascii="Times New Roman" w:hAnsi="Times New Roman" w:cs="Times New Roman"/>
              </w:rPr>
              <w:t>(956) 882-7126</w:t>
            </w:r>
          </w:p>
        </w:tc>
        <w:tc>
          <w:tcPr>
            <w:tcW w:w="3597" w:type="dxa"/>
          </w:tcPr>
          <w:p w14:paraId="5CC716D9" w14:textId="6BB9F01C" w:rsidR="00362757" w:rsidRPr="00EF45F7" w:rsidRDefault="00362757" w:rsidP="30D2F47D">
            <w:pPr>
              <w:pStyle w:val="Default"/>
              <w:rPr>
                <w:rFonts w:ascii="Times New Roman" w:hAnsi="Times New Roman" w:cs="Times New Roman"/>
              </w:rPr>
            </w:pPr>
            <w:r w:rsidRPr="00EF45F7">
              <w:rPr>
                <w:rFonts w:ascii="Times New Roman" w:hAnsi="Times New Roman" w:cs="Times New Roman"/>
              </w:rPr>
              <w:t>EUCTR 114</w:t>
            </w:r>
            <w:r w:rsidRPr="00EF45F7">
              <w:rPr>
                <w:rFonts w:ascii="Times New Roman" w:hAnsi="Times New Roman" w:cs="Times New Roman"/>
              </w:rPr>
              <w:br/>
              <w:t>(956) 665-3663</w:t>
            </w:r>
          </w:p>
        </w:tc>
      </w:tr>
      <w:tr w:rsidR="00077696" w:rsidRPr="00EF45F7" w14:paraId="3E9710BD" w14:textId="77777777" w:rsidTr="32148AC6">
        <w:tc>
          <w:tcPr>
            <w:tcW w:w="3596" w:type="dxa"/>
          </w:tcPr>
          <w:p w14:paraId="6F36F44B" w14:textId="77777777" w:rsidR="00077696" w:rsidRPr="00EF45F7" w:rsidRDefault="00077696" w:rsidP="00100F35">
            <w:pPr>
              <w:pStyle w:val="Default"/>
              <w:rPr>
                <w:rFonts w:ascii="Times New Roman" w:hAnsi="Times New Roman" w:cs="Times New Roman"/>
                <w:b/>
                <w:bCs/>
              </w:rPr>
            </w:pPr>
            <w:r w:rsidRPr="00EF45F7">
              <w:rPr>
                <w:rFonts w:ascii="Times New Roman" w:hAnsi="Times New Roman" w:cs="Times New Roman"/>
                <w:b/>
                <w:bCs/>
              </w:rPr>
              <w:t>Learning Center</w:t>
            </w:r>
          </w:p>
          <w:p w14:paraId="78DFB194" w14:textId="6304BE3F" w:rsidR="00077696" w:rsidRPr="00EF45F7" w:rsidRDefault="00BE5ADA" w:rsidP="003E1529">
            <w:pPr>
              <w:pStyle w:val="Default"/>
              <w:rPr>
                <w:rFonts w:ascii="Times New Roman" w:hAnsi="Times New Roman" w:cs="Times New Roman"/>
              </w:rPr>
            </w:pPr>
            <w:hyperlink r:id="rId36" w:history="1">
              <w:r w:rsidR="00077696" w:rsidRPr="00EF45F7">
                <w:rPr>
                  <w:rStyle w:val="Hyperlink"/>
                  <w:rFonts w:ascii="Times New Roman" w:hAnsi="Times New Roman" w:cs="Times New Roman"/>
                  <w:color w:val="F05023"/>
                </w:rPr>
                <w:t>LearningCenter@utrgv.edu</w:t>
              </w:r>
            </w:hyperlink>
          </w:p>
        </w:tc>
        <w:tc>
          <w:tcPr>
            <w:tcW w:w="3597" w:type="dxa"/>
          </w:tcPr>
          <w:p w14:paraId="38AC6C0F" w14:textId="77777777" w:rsidR="00077696" w:rsidRPr="00EF45F7" w:rsidRDefault="00077696" w:rsidP="00100F35">
            <w:pPr>
              <w:pStyle w:val="Default"/>
              <w:rPr>
                <w:rFonts w:ascii="Times New Roman" w:hAnsi="Times New Roman" w:cs="Times New Roman"/>
              </w:rPr>
            </w:pPr>
            <w:r w:rsidRPr="00EF45F7">
              <w:rPr>
                <w:rFonts w:ascii="Times New Roman" w:hAnsi="Times New Roman" w:cs="Times New Roman"/>
              </w:rPr>
              <w:t>BMSLC 2.118</w:t>
            </w:r>
          </w:p>
          <w:p w14:paraId="49BA4780" w14:textId="77777777" w:rsidR="00077696" w:rsidRPr="00EF45F7" w:rsidRDefault="00077696" w:rsidP="00100F35">
            <w:pPr>
              <w:pStyle w:val="Default"/>
              <w:rPr>
                <w:rFonts w:ascii="Times New Roman" w:hAnsi="Times New Roman" w:cs="Times New Roman"/>
              </w:rPr>
            </w:pPr>
            <w:r w:rsidRPr="00EF45F7">
              <w:rPr>
                <w:rFonts w:ascii="Times New Roman" w:hAnsi="Times New Roman" w:cs="Times New Roman"/>
              </w:rPr>
              <w:t>(956) 882-8208</w:t>
            </w:r>
          </w:p>
        </w:tc>
        <w:tc>
          <w:tcPr>
            <w:tcW w:w="3597" w:type="dxa"/>
          </w:tcPr>
          <w:p w14:paraId="0A55E15B" w14:textId="77777777" w:rsidR="00077696" w:rsidRPr="00EF45F7" w:rsidRDefault="00077696" w:rsidP="00100F35">
            <w:pPr>
              <w:pStyle w:val="Default"/>
              <w:rPr>
                <w:rFonts w:ascii="Times New Roman" w:hAnsi="Times New Roman" w:cs="Times New Roman"/>
              </w:rPr>
            </w:pPr>
            <w:r w:rsidRPr="00EF45F7">
              <w:rPr>
                <w:rFonts w:ascii="Times New Roman" w:hAnsi="Times New Roman" w:cs="Times New Roman"/>
              </w:rPr>
              <w:t>ELCTR 100</w:t>
            </w:r>
          </w:p>
          <w:p w14:paraId="1BB30A19" w14:textId="77777777" w:rsidR="00077696" w:rsidRPr="00EF45F7" w:rsidRDefault="00077696" w:rsidP="00100F35">
            <w:pPr>
              <w:pStyle w:val="Default"/>
              <w:rPr>
                <w:rFonts w:ascii="Times New Roman" w:hAnsi="Times New Roman" w:cs="Times New Roman"/>
              </w:rPr>
            </w:pPr>
            <w:r w:rsidRPr="00EF45F7">
              <w:rPr>
                <w:rFonts w:ascii="Times New Roman" w:hAnsi="Times New Roman" w:cs="Times New Roman"/>
              </w:rPr>
              <w:t>(956) 665-2585</w:t>
            </w:r>
          </w:p>
        </w:tc>
      </w:tr>
      <w:tr w:rsidR="00077696" w:rsidRPr="00EF45F7" w14:paraId="4EE2FC8F" w14:textId="77777777" w:rsidTr="32148AC6">
        <w:tc>
          <w:tcPr>
            <w:tcW w:w="3596" w:type="dxa"/>
          </w:tcPr>
          <w:p w14:paraId="4469EA37" w14:textId="77777777" w:rsidR="00077696" w:rsidRPr="00EF45F7" w:rsidRDefault="00077696" w:rsidP="00100F35">
            <w:pPr>
              <w:pStyle w:val="Default"/>
              <w:rPr>
                <w:rFonts w:ascii="Times New Roman" w:hAnsi="Times New Roman" w:cs="Times New Roman"/>
                <w:b/>
                <w:bCs/>
              </w:rPr>
            </w:pPr>
            <w:r w:rsidRPr="00EF45F7">
              <w:rPr>
                <w:rFonts w:ascii="Times New Roman" w:hAnsi="Times New Roman" w:cs="Times New Roman"/>
                <w:b/>
                <w:bCs/>
              </w:rPr>
              <w:t>Writing Center</w:t>
            </w:r>
          </w:p>
          <w:p w14:paraId="14D9600E" w14:textId="70B5FF1E" w:rsidR="00077696" w:rsidRPr="00EF45F7" w:rsidRDefault="00BE5ADA" w:rsidP="003E1529">
            <w:pPr>
              <w:pStyle w:val="Default"/>
              <w:rPr>
                <w:rFonts w:ascii="Times New Roman" w:hAnsi="Times New Roman" w:cs="Times New Roman"/>
              </w:rPr>
            </w:pPr>
            <w:hyperlink r:id="rId37" w:history="1">
              <w:r w:rsidR="002405D6" w:rsidRPr="00EF45F7">
                <w:rPr>
                  <w:rStyle w:val="Hyperlink"/>
                  <w:rFonts w:ascii="Times New Roman" w:hAnsi="Times New Roman" w:cs="Times New Roman"/>
                  <w:color w:val="F05023"/>
                </w:rPr>
                <w:t>WC@utrgv.edu</w:t>
              </w:r>
            </w:hyperlink>
            <w:r w:rsidR="00077696" w:rsidRPr="00EF45F7">
              <w:rPr>
                <w:rFonts w:ascii="Times New Roman" w:hAnsi="Times New Roman" w:cs="Times New Roman"/>
              </w:rPr>
              <w:t xml:space="preserve"> </w:t>
            </w:r>
          </w:p>
        </w:tc>
        <w:tc>
          <w:tcPr>
            <w:tcW w:w="3597" w:type="dxa"/>
          </w:tcPr>
          <w:p w14:paraId="7246B89F" w14:textId="77777777" w:rsidR="00077696" w:rsidRPr="00EF45F7" w:rsidRDefault="00077696" w:rsidP="00100F35">
            <w:pPr>
              <w:pStyle w:val="Default"/>
              <w:rPr>
                <w:rFonts w:ascii="Times New Roman" w:hAnsi="Times New Roman" w:cs="Times New Roman"/>
              </w:rPr>
            </w:pPr>
            <w:r w:rsidRPr="00EF45F7">
              <w:rPr>
                <w:rFonts w:ascii="Times New Roman" w:hAnsi="Times New Roman" w:cs="Times New Roman"/>
              </w:rPr>
              <w:t>BUBLB 3.206</w:t>
            </w:r>
          </w:p>
          <w:p w14:paraId="1E25AD2A" w14:textId="77777777" w:rsidR="00077696" w:rsidRPr="00EF45F7" w:rsidRDefault="00077696" w:rsidP="00100F35">
            <w:pPr>
              <w:pStyle w:val="Default"/>
              <w:rPr>
                <w:rFonts w:ascii="Times New Roman" w:hAnsi="Times New Roman" w:cs="Times New Roman"/>
              </w:rPr>
            </w:pPr>
            <w:r w:rsidRPr="00EF45F7">
              <w:rPr>
                <w:rFonts w:ascii="Times New Roman" w:hAnsi="Times New Roman" w:cs="Times New Roman"/>
              </w:rPr>
              <w:t>(956) 882-7065</w:t>
            </w:r>
          </w:p>
        </w:tc>
        <w:tc>
          <w:tcPr>
            <w:tcW w:w="3597" w:type="dxa"/>
          </w:tcPr>
          <w:p w14:paraId="2670F269" w14:textId="77777777" w:rsidR="00077696" w:rsidRPr="00EF45F7" w:rsidRDefault="00077696" w:rsidP="00100F35">
            <w:pPr>
              <w:pStyle w:val="Default"/>
              <w:rPr>
                <w:rFonts w:ascii="Times New Roman" w:hAnsi="Times New Roman" w:cs="Times New Roman"/>
              </w:rPr>
            </w:pPr>
            <w:r w:rsidRPr="00EF45F7">
              <w:rPr>
                <w:rFonts w:ascii="Times New Roman" w:hAnsi="Times New Roman" w:cs="Times New Roman"/>
              </w:rPr>
              <w:t>ESTAC 3.119</w:t>
            </w:r>
          </w:p>
          <w:p w14:paraId="56106AED" w14:textId="77777777" w:rsidR="00077696" w:rsidRPr="00EF45F7" w:rsidRDefault="00077696" w:rsidP="00100F35">
            <w:pPr>
              <w:pStyle w:val="Default"/>
              <w:rPr>
                <w:rFonts w:ascii="Times New Roman" w:hAnsi="Times New Roman" w:cs="Times New Roman"/>
              </w:rPr>
            </w:pPr>
            <w:r w:rsidRPr="00EF45F7">
              <w:rPr>
                <w:rFonts w:ascii="Times New Roman" w:hAnsi="Times New Roman" w:cs="Times New Roman"/>
              </w:rPr>
              <w:t>(956) 665-2538</w:t>
            </w:r>
          </w:p>
        </w:tc>
      </w:tr>
    </w:tbl>
    <w:p w14:paraId="37E06C59" w14:textId="427E2912" w:rsidR="002405D6" w:rsidRPr="00EF45F7" w:rsidRDefault="002405D6" w:rsidP="00D766E8">
      <w:pPr>
        <w:pStyle w:val="Default"/>
        <w:rPr>
          <w:rFonts w:ascii="Times New Roman" w:hAnsi="Times New Roman" w:cs="Times New Roman"/>
        </w:rPr>
      </w:pPr>
    </w:p>
    <w:p w14:paraId="4E673657" w14:textId="77777777" w:rsidR="0008321F" w:rsidRPr="00EF45F7" w:rsidRDefault="0008321F" w:rsidP="0008321F">
      <w:pPr>
        <w:spacing w:before="0" w:after="0" w:line="240" w:lineRule="auto"/>
        <w:rPr>
          <w:rFonts w:ascii="Times New Roman" w:hAnsi="Times New Roman" w:cs="Times New Roman"/>
          <w:sz w:val="24"/>
          <w:szCs w:val="24"/>
        </w:rPr>
      </w:pPr>
      <w:bookmarkStart w:id="4" w:name="_Hlk48213766"/>
      <w:r w:rsidRPr="00EF45F7">
        <w:rPr>
          <w:rStyle w:val="Heading2Char"/>
          <w:rFonts w:ascii="Times New Roman" w:hAnsi="Times New Roman" w:cs="Times New Roman"/>
          <w:sz w:val="24"/>
          <w:szCs w:val="24"/>
        </w:rPr>
        <w:t>STUDENTS WITH DISABILITIES:</w:t>
      </w:r>
    </w:p>
    <w:p w14:paraId="689C850A" w14:textId="77777777" w:rsidR="0008321F" w:rsidRPr="00EF45F7" w:rsidRDefault="0008321F" w:rsidP="0008321F">
      <w:pPr>
        <w:rPr>
          <w:rFonts w:ascii="Times New Roman" w:hAnsi="Times New Roman" w:cs="Times New Roman"/>
          <w:sz w:val="24"/>
          <w:szCs w:val="24"/>
        </w:rPr>
      </w:pPr>
      <w:r w:rsidRPr="00EF45F7">
        <w:rPr>
          <w:rFonts w:ascii="Times New Roman" w:hAnsi="Times New Roman" w:cs="Times New Roman"/>
          <w:sz w:val="24"/>
          <w:szCs w:val="24"/>
        </w:rPr>
        <w:t xml:space="preserve">Students with a documented disability (physical, psychological, learning, or other disability which affects academic performance) who would like to receive reasonable academic accommodations should contact </w:t>
      </w:r>
      <w:r w:rsidRPr="00EF45F7">
        <w:rPr>
          <w:rFonts w:ascii="Times New Roman" w:hAnsi="Times New Roman" w:cs="Times New Roman"/>
          <w:b/>
          <w:bCs/>
          <w:sz w:val="24"/>
          <w:szCs w:val="24"/>
        </w:rPr>
        <w:t xml:space="preserve">Student Accessibility Services (SAS) </w:t>
      </w:r>
      <w:r w:rsidRPr="00EF45F7">
        <w:rPr>
          <w:rFonts w:ascii="Times New Roman" w:hAnsi="Times New Roman" w:cs="Times New Roman"/>
          <w:sz w:val="24"/>
          <w:szCs w:val="24"/>
        </w:rPr>
        <w:t xml:space="preserve">for additional information.  In order for accommodation requests to be considered for approval, the student must apply using the </w:t>
      </w:r>
      <w:proofErr w:type="spellStart"/>
      <w:r w:rsidRPr="00EF45F7">
        <w:rPr>
          <w:rFonts w:ascii="Times New Roman" w:hAnsi="Times New Roman" w:cs="Times New Roman"/>
          <w:i/>
          <w:iCs/>
          <w:sz w:val="24"/>
          <w:szCs w:val="24"/>
        </w:rPr>
        <w:t>mySAS</w:t>
      </w:r>
      <w:proofErr w:type="spellEnd"/>
      <w:r w:rsidRPr="00EF45F7">
        <w:rPr>
          <w:rFonts w:ascii="Times New Roman" w:hAnsi="Times New Roman" w:cs="Times New Roman"/>
          <w:sz w:val="24"/>
          <w:szCs w:val="24"/>
        </w:rPr>
        <w:t xml:space="preserve"> portal located at </w:t>
      </w:r>
      <w:hyperlink r:id="rId38">
        <w:r w:rsidRPr="00EF45F7">
          <w:rPr>
            <w:rStyle w:val="Hyperlink"/>
            <w:rFonts w:ascii="Times New Roman" w:hAnsi="Times New Roman" w:cs="Times New Roman"/>
            <w:color w:val="F05023"/>
            <w:sz w:val="24"/>
            <w:szCs w:val="24"/>
          </w:rPr>
          <w:t>www.utrgv.edu/mySAS</w:t>
        </w:r>
      </w:hyperlink>
      <w:r w:rsidRPr="00EF45F7">
        <w:rPr>
          <w:rFonts w:ascii="Times New Roman" w:hAnsi="Times New Roman" w:cs="Times New Roman"/>
          <w:sz w:val="24"/>
          <w:szCs w:val="24"/>
        </w:rPr>
        <w:t xml:space="preserve"> and is responsible for providing sufficient documentation of the disability to SAS. Students are required to participate in an interactive discussion, or an intake appointment, with SAS staff. Accommodations may be requested at any time but are not retroactive, meaning they are valid once approved by SAS. Please contact SAS early in the semester/module for guidance. Students who experience a broken bone, severe injury, or undergo surgery may also be eligible for temporary accommodations.</w:t>
      </w:r>
    </w:p>
    <w:p w14:paraId="57A8BDE1" w14:textId="77777777" w:rsidR="0008321F" w:rsidRPr="00EF45F7" w:rsidRDefault="0008321F" w:rsidP="0008321F">
      <w:pPr>
        <w:pStyle w:val="Heading3"/>
        <w:rPr>
          <w:rFonts w:ascii="Times New Roman" w:hAnsi="Times New Roman" w:cs="Times New Roman"/>
          <w:sz w:val="24"/>
          <w:szCs w:val="24"/>
        </w:rPr>
      </w:pPr>
      <w:r w:rsidRPr="00EF45F7">
        <w:rPr>
          <w:rFonts w:ascii="Times New Roman" w:hAnsi="Times New Roman" w:cs="Times New Roman"/>
          <w:sz w:val="24"/>
          <w:szCs w:val="24"/>
        </w:rPr>
        <w:t>Pregnancy, Pregnancy-related, and Parenting Accommodations</w:t>
      </w:r>
    </w:p>
    <w:p w14:paraId="7F893421" w14:textId="77777777" w:rsidR="0008321F" w:rsidRPr="00EF45F7" w:rsidRDefault="0008321F" w:rsidP="0008321F">
      <w:pPr>
        <w:rPr>
          <w:rFonts w:ascii="Times New Roman" w:hAnsi="Times New Roman" w:cs="Times New Roman"/>
          <w:sz w:val="24"/>
          <w:szCs w:val="24"/>
        </w:rPr>
      </w:pPr>
      <w:r w:rsidRPr="00EF45F7">
        <w:rPr>
          <w:rFonts w:ascii="Times New Roman" w:hAnsi="Times New Roman" w:cs="Times New Roman"/>
          <w:sz w:val="24"/>
          <w:szCs w:val="24"/>
        </w:rPr>
        <w:t xml:space="preserve">Title IX of the Education Amendments of 1972 prohibits sex discrimination, which includes discrimination based on pregnancy, marital status, or parental status. Students seeking accommodations related to pregnancy, pregnancy-related condition, or parenting (reasonably immediate postpartum period)  should submit the request using the form found at </w:t>
      </w:r>
      <w:hyperlink r:id="rId39" w:history="1">
        <w:r w:rsidRPr="00EF45F7">
          <w:rPr>
            <w:rStyle w:val="Hyperlink"/>
            <w:rFonts w:ascii="Times New Roman" w:hAnsi="Times New Roman" w:cs="Times New Roman"/>
            <w:color w:val="F05023"/>
            <w:sz w:val="24"/>
            <w:szCs w:val="24"/>
          </w:rPr>
          <w:t>https://www.utrgv.edu/pregnancy</w:t>
        </w:r>
      </w:hyperlink>
      <w:r w:rsidRPr="00EF45F7">
        <w:rPr>
          <w:rFonts w:ascii="Times New Roman" w:hAnsi="Times New Roman" w:cs="Times New Roman"/>
          <w:sz w:val="24"/>
          <w:szCs w:val="24"/>
        </w:rPr>
        <w:t xml:space="preserve"> for review by </w:t>
      </w:r>
      <w:r w:rsidRPr="00EF45F7">
        <w:rPr>
          <w:rFonts w:ascii="Times New Roman" w:hAnsi="Times New Roman" w:cs="Times New Roman"/>
          <w:b/>
          <w:bCs/>
          <w:sz w:val="24"/>
          <w:szCs w:val="24"/>
        </w:rPr>
        <w:t>Student Accessibility Services.</w:t>
      </w:r>
    </w:p>
    <w:p w14:paraId="4DA1DC8F" w14:textId="77777777" w:rsidR="0008321F" w:rsidRPr="00EF45F7" w:rsidRDefault="0008321F" w:rsidP="0008321F">
      <w:pPr>
        <w:pStyle w:val="Heading3"/>
        <w:rPr>
          <w:rFonts w:ascii="Times New Roman" w:hAnsi="Times New Roman" w:cs="Times New Roman"/>
          <w:sz w:val="24"/>
          <w:szCs w:val="24"/>
        </w:rPr>
      </w:pPr>
      <w:r w:rsidRPr="00EF45F7">
        <w:rPr>
          <w:rFonts w:ascii="Times New Roman" w:hAnsi="Times New Roman" w:cs="Times New Roman"/>
          <w:sz w:val="24"/>
          <w:szCs w:val="24"/>
        </w:rPr>
        <w:t>Student Accessibility Services:</w:t>
      </w:r>
    </w:p>
    <w:p w14:paraId="55973C7B" w14:textId="77777777" w:rsidR="0008321F" w:rsidRPr="00EF45F7" w:rsidRDefault="0008321F" w:rsidP="0008321F">
      <w:pPr>
        <w:spacing w:before="0" w:after="0" w:line="240" w:lineRule="auto"/>
        <w:rPr>
          <w:rFonts w:ascii="Times New Roman" w:eastAsia="Calibri" w:hAnsi="Times New Roman" w:cs="Times New Roman"/>
          <w:sz w:val="24"/>
          <w:szCs w:val="24"/>
        </w:rPr>
      </w:pPr>
      <w:r w:rsidRPr="00EF45F7">
        <w:rPr>
          <w:rFonts w:ascii="Times New Roman" w:eastAsia="Calibri" w:hAnsi="Times New Roman" w:cs="Times New Roman"/>
          <w:b/>
          <w:bCs/>
          <w:sz w:val="24"/>
          <w:szCs w:val="24"/>
        </w:rPr>
        <w:t>Brownsville Campus</w:t>
      </w:r>
      <w:r w:rsidRPr="00EF45F7">
        <w:rPr>
          <w:rFonts w:ascii="Times New Roman" w:eastAsia="Calibri" w:hAnsi="Times New Roman" w:cs="Times New Roman"/>
          <w:sz w:val="24"/>
          <w:szCs w:val="24"/>
        </w:rPr>
        <w:t xml:space="preserve">: Student Accessibility Services is located in 1.107 in the Music and Learning Center building (BMSLC) and can be contacted by phone at (956) 882-7374 or via email at </w:t>
      </w:r>
      <w:hyperlink r:id="rId40" w:history="1">
        <w:r w:rsidRPr="00EF45F7">
          <w:rPr>
            <w:rStyle w:val="Hyperlink"/>
            <w:rFonts w:ascii="Times New Roman" w:eastAsia="Calibri" w:hAnsi="Times New Roman" w:cs="Times New Roman"/>
            <w:color w:val="F05023"/>
            <w:sz w:val="24"/>
            <w:szCs w:val="24"/>
          </w:rPr>
          <w:t>ability@utrgv.edu</w:t>
        </w:r>
      </w:hyperlink>
      <w:r w:rsidRPr="00EF45F7">
        <w:rPr>
          <w:rFonts w:ascii="Times New Roman" w:eastAsia="Calibri" w:hAnsi="Times New Roman" w:cs="Times New Roman"/>
          <w:sz w:val="24"/>
          <w:szCs w:val="24"/>
        </w:rPr>
        <w:t xml:space="preserve">. </w:t>
      </w:r>
    </w:p>
    <w:p w14:paraId="25F80F0E" w14:textId="77777777" w:rsidR="0008321F" w:rsidRPr="00EF45F7" w:rsidRDefault="0008321F" w:rsidP="0008321F">
      <w:pPr>
        <w:spacing w:before="0" w:after="0" w:line="240" w:lineRule="auto"/>
        <w:rPr>
          <w:rFonts w:ascii="Times New Roman" w:eastAsia="Calibri" w:hAnsi="Times New Roman" w:cs="Times New Roman"/>
          <w:b/>
          <w:bCs/>
          <w:sz w:val="24"/>
          <w:szCs w:val="24"/>
        </w:rPr>
      </w:pPr>
    </w:p>
    <w:p w14:paraId="386653CB" w14:textId="77777777" w:rsidR="0008321F" w:rsidRPr="00EF45F7" w:rsidRDefault="0008321F" w:rsidP="0008321F">
      <w:pPr>
        <w:spacing w:before="0" w:after="0" w:line="240" w:lineRule="auto"/>
        <w:rPr>
          <w:rFonts w:ascii="Times New Roman" w:eastAsia="Calibri" w:hAnsi="Times New Roman" w:cs="Times New Roman"/>
          <w:sz w:val="24"/>
          <w:szCs w:val="24"/>
        </w:rPr>
      </w:pPr>
      <w:r w:rsidRPr="00EF45F7">
        <w:rPr>
          <w:rFonts w:ascii="Times New Roman" w:eastAsia="Calibri" w:hAnsi="Times New Roman" w:cs="Times New Roman"/>
          <w:b/>
          <w:bCs/>
          <w:sz w:val="24"/>
          <w:szCs w:val="24"/>
        </w:rPr>
        <w:t>Edinburg Campus:</w:t>
      </w:r>
      <w:r w:rsidRPr="00EF45F7">
        <w:rPr>
          <w:rFonts w:ascii="Times New Roman" w:eastAsia="Calibri" w:hAnsi="Times New Roman" w:cs="Times New Roman"/>
          <w:sz w:val="24"/>
          <w:szCs w:val="24"/>
        </w:rPr>
        <w:t xml:space="preserve"> Student Accessibility Services is located in 108 University Center (EUCTR) and can be contacted by phone at (956) 665-7005 or via email at </w:t>
      </w:r>
      <w:hyperlink r:id="rId41" w:history="1">
        <w:r w:rsidRPr="00EF45F7">
          <w:rPr>
            <w:rStyle w:val="Hyperlink"/>
            <w:rFonts w:ascii="Times New Roman" w:eastAsia="Calibri" w:hAnsi="Times New Roman" w:cs="Times New Roman"/>
            <w:color w:val="F05023"/>
            <w:sz w:val="24"/>
            <w:szCs w:val="24"/>
          </w:rPr>
          <w:t>ability@utrgv.edu</w:t>
        </w:r>
      </w:hyperlink>
      <w:r w:rsidRPr="00EF45F7">
        <w:rPr>
          <w:rFonts w:ascii="Times New Roman" w:eastAsia="Calibri" w:hAnsi="Times New Roman" w:cs="Times New Roman"/>
          <w:sz w:val="24"/>
          <w:szCs w:val="24"/>
        </w:rPr>
        <w:t xml:space="preserve">. </w:t>
      </w:r>
    </w:p>
    <w:p w14:paraId="048DC911" w14:textId="77777777" w:rsidR="0008321F" w:rsidRDefault="0008321F" w:rsidP="0053255D">
      <w:pPr>
        <w:spacing w:line="240" w:lineRule="auto"/>
        <w:contextualSpacing/>
        <w:rPr>
          <w:rFonts w:ascii="Times New Roman" w:hAnsi="Times New Roman" w:cs="Times New Roman"/>
          <w:b/>
          <w:bCs/>
          <w:sz w:val="24"/>
          <w:szCs w:val="24"/>
        </w:rPr>
      </w:pPr>
    </w:p>
    <w:p w14:paraId="5AFCEF34" w14:textId="77777777" w:rsidR="0008321F" w:rsidRPr="00EF45F7" w:rsidRDefault="0008321F" w:rsidP="0008321F">
      <w:pPr>
        <w:spacing w:before="0" w:after="0" w:line="240" w:lineRule="auto"/>
        <w:rPr>
          <w:rFonts w:ascii="Times New Roman" w:eastAsia="Calibri" w:hAnsi="Times New Roman" w:cs="Times New Roman"/>
          <w:sz w:val="24"/>
          <w:szCs w:val="24"/>
          <w:u w:val="single"/>
        </w:rPr>
      </w:pPr>
      <w:r w:rsidRPr="00EF45F7">
        <w:rPr>
          <w:rStyle w:val="Heading2Char"/>
          <w:rFonts w:ascii="Times New Roman" w:hAnsi="Times New Roman" w:cs="Times New Roman"/>
          <w:sz w:val="24"/>
          <w:szCs w:val="24"/>
        </w:rPr>
        <w:t>SEXUAL MISCONDUCT and MANDATORY REPORTING:</w:t>
      </w:r>
    </w:p>
    <w:p w14:paraId="78BF9F58" w14:textId="34718AC3" w:rsidR="0008321F" w:rsidRDefault="0008321F" w:rsidP="0008321F">
      <w:pPr>
        <w:spacing w:line="240" w:lineRule="auto"/>
        <w:contextualSpacing/>
        <w:rPr>
          <w:rFonts w:ascii="Times New Roman" w:hAnsi="Times New Roman" w:cs="Times New Roman"/>
          <w:b/>
          <w:bCs/>
          <w:sz w:val="24"/>
          <w:szCs w:val="24"/>
        </w:rPr>
      </w:pPr>
      <w:r w:rsidRPr="00EF45F7">
        <w:rPr>
          <w:rFonts w:ascii="Times New Roman" w:hAnsi="Times New Roman" w:cs="Times New Roman"/>
          <w:sz w:val="24"/>
          <w:szCs w:val="24"/>
        </w:rPr>
        <w:t>In accordance with UT System regulations, your instructor is a “Responsible Employee” for reporting purposes under Title IX regulations and so must report to the Office of Institutional Equity &amp; Diversity (OIED@utrgv.edu) any instance, occurring during a student’s time in college, of sexual misconduct, which includes sexual assault, stalking, dating violence, domestic violence, and sexual harassment, about which she/he becomes aware during this course through writing, discussion, or personal disclosure. More information can be found at </w:t>
      </w:r>
      <w:hyperlink r:id="rId42" w:history="1">
        <w:r w:rsidRPr="00EF45F7">
          <w:rPr>
            <w:rStyle w:val="Hyperlink"/>
            <w:rFonts w:ascii="Times New Roman" w:hAnsi="Times New Roman" w:cs="Times New Roman"/>
            <w:color w:val="F05023"/>
            <w:sz w:val="24"/>
            <w:szCs w:val="24"/>
          </w:rPr>
          <w:t>www.utrgv.edu/equity</w:t>
        </w:r>
      </w:hyperlink>
      <w:r w:rsidRPr="00EF45F7">
        <w:rPr>
          <w:rFonts w:ascii="Times New Roman" w:hAnsi="Times New Roman" w:cs="Times New Roman"/>
          <w:sz w:val="24"/>
          <w:szCs w:val="24"/>
        </w:rPr>
        <w:t>, including confidential resources available on campus. The faculty and staff of UTRGV actively strive to provide a learning, working, and living environment that promotes personal integrity, civility, and mutual respect that is free from sexual misconduct, discrimination, and all forms of violence. If students, faculty, or staff would like confidential assistance, or have questions, they can contact OVAVP (Office for Victim Advocacy &amp; Violence Prevention) at (956) 665-8287, (956) 882-8282, or </w:t>
      </w:r>
      <w:hyperlink r:id="rId43" w:history="1">
        <w:r w:rsidRPr="00EF45F7">
          <w:rPr>
            <w:rStyle w:val="Hyperlink"/>
            <w:rFonts w:ascii="Times New Roman" w:hAnsi="Times New Roman" w:cs="Times New Roman"/>
            <w:color w:val="F05023"/>
            <w:sz w:val="24"/>
            <w:szCs w:val="24"/>
          </w:rPr>
          <w:t>OVAVP@utrgv.edu</w:t>
        </w:r>
      </w:hyperlink>
      <w:r w:rsidRPr="00EF45F7">
        <w:rPr>
          <w:rFonts w:ascii="Times New Roman" w:hAnsi="Times New Roman" w:cs="Times New Roman"/>
          <w:sz w:val="24"/>
          <w:szCs w:val="24"/>
        </w:rPr>
        <w:t>.</w:t>
      </w:r>
    </w:p>
    <w:p w14:paraId="3D6B5DDE" w14:textId="77777777" w:rsidR="0008321F" w:rsidRDefault="0008321F" w:rsidP="0053255D">
      <w:pPr>
        <w:spacing w:line="240" w:lineRule="auto"/>
        <w:contextualSpacing/>
        <w:rPr>
          <w:rFonts w:ascii="Times New Roman" w:hAnsi="Times New Roman" w:cs="Times New Roman"/>
          <w:b/>
          <w:bCs/>
          <w:sz w:val="24"/>
          <w:szCs w:val="24"/>
        </w:rPr>
      </w:pPr>
    </w:p>
    <w:p w14:paraId="030DDB86" w14:textId="6A50EB9A" w:rsidR="0053255D" w:rsidRPr="00EF45F7" w:rsidRDefault="0053255D" w:rsidP="0053255D">
      <w:pPr>
        <w:spacing w:line="240" w:lineRule="auto"/>
        <w:contextualSpacing/>
        <w:rPr>
          <w:rFonts w:ascii="Times New Roman" w:hAnsi="Times New Roman" w:cs="Times New Roman"/>
          <w:b/>
          <w:bCs/>
          <w:sz w:val="24"/>
          <w:szCs w:val="24"/>
        </w:rPr>
      </w:pPr>
      <w:r w:rsidRPr="00EF45F7">
        <w:rPr>
          <w:rFonts w:ascii="Times New Roman" w:hAnsi="Times New Roman" w:cs="Times New Roman"/>
          <w:b/>
          <w:bCs/>
          <w:sz w:val="24"/>
          <w:szCs w:val="24"/>
        </w:rPr>
        <w:t>DEAN OF STUDENTS RESOURCES</w:t>
      </w:r>
      <w:r w:rsidR="003A534F" w:rsidRPr="00EF45F7">
        <w:rPr>
          <w:rFonts w:ascii="Times New Roman" w:hAnsi="Times New Roman" w:cs="Times New Roman"/>
          <w:b/>
          <w:bCs/>
          <w:sz w:val="24"/>
          <w:szCs w:val="24"/>
        </w:rPr>
        <w:t>:</w:t>
      </w:r>
    </w:p>
    <w:p w14:paraId="14709A81" w14:textId="3D4441FF" w:rsidR="0053255D" w:rsidRPr="00EF45F7" w:rsidRDefault="0053255D" w:rsidP="0053255D">
      <w:pPr>
        <w:spacing w:line="240" w:lineRule="auto"/>
        <w:contextualSpacing/>
        <w:rPr>
          <w:rFonts w:ascii="Times New Roman" w:hAnsi="Times New Roman" w:cs="Times New Roman"/>
          <w:sz w:val="24"/>
          <w:szCs w:val="24"/>
        </w:rPr>
      </w:pPr>
      <w:r w:rsidRPr="00EF45F7">
        <w:rPr>
          <w:rFonts w:ascii="Times New Roman" w:hAnsi="Times New Roman" w:cs="Times New Roman"/>
          <w:sz w:val="24"/>
          <w:szCs w:val="24"/>
        </w:rPr>
        <w:t xml:space="preserve">The Dean of Students office assists students when they experience a challenge with an administrative process, unexpected situation such as an illness, accident, or family situation, and aids in resolving complaints. Additionally, the office helps to advocate on behalf of students and inform students about their rights and responsibilities as well as serving as a resource and support for faculty and campus departments. </w:t>
      </w:r>
    </w:p>
    <w:p w14:paraId="7EA4B8DD" w14:textId="77777777" w:rsidR="0053255D" w:rsidRPr="00EF45F7" w:rsidRDefault="0053255D" w:rsidP="0053255D">
      <w:pPr>
        <w:spacing w:line="240" w:lineRule="auto"/>
        <w:contextualSpacing/>
        <w:rPr>
          <w:rFonts w:ascii="Times New Roman" w:hAnsi="Times New Roman" w:cs="Times New Roman"/>
          <w:sz w:val="24"/>
          <w:szCs w:val="24"/>
        </w:rPr>
      </w:pPr>
    </w:p>
    <w:bookmarkEnd w:id="4"/>
    <w:p w14:paraId="49FF392D" w14:textId="77777777" w:rsidR="0053255D" w:rsidRPr="00EF45F7" w:rsidRDefault="0053694D" w:rsidP="0053255D">
      <w:pPr>
        <w:rPr>
          <w:rFonts w:ascii="Times New Roman" w:hAnsi="Times New Roman" w:cs="Times New Roman"/>
          <w:sz w:val="24"/>
          <w:szCs w:val="24"/>
        </w:rPr>
      </w:pPr>
      <w:r w:rsidRPr="00EF45F7">
        <w:fldChar w:fldCharType="begin"/>
      </w:r>
      <w:r w:rsidRPr="00EF45F7">
        <w:rPr>
          <w:rFonts w:ascii="Times New Roman" w:hAnsi="Times New Roman" w:cs="Times New Roman"/>
          <w:color w:val="F05023"/>
          <w:sz w:val="24"/>
          <w:szCs w:val="24"/>
        </w:rPr>
        <w:instrText xml:space="preserve"> HYPERLINK "https://nam01.safelinks.protection.outlook.com/?url=https%3A%2F%2Fwww.utrgv.edu%2Freportit&amp;data=02%7C01%7Crebecca.gadson%40utrgv.edu%7Cdd964f514e804d81f25e08d837fc724c%7C990436a687df491c91249afa91f88827%7C0%7C0%7C637320904685457481&amp;sdata=d5xO81gteVxafD7ykVbS99SFQIayE2PD4CUyDpeA%2F0E%3D&amp;reserved=0" \t "_blank" </w:instrText>
      </w:r>
      <w:r w:rsidRPr="00EF45F7">
        <w:fldChar w:fldCharType="separate"/>
      </w:r>
      <w:r w:rsidR="0053255D" w:rsidRPr="00EF45F7">
        <w:rPr>
          <w:rStyle w:val="Hyperlink"/>
          <w:rFonts w:ascii="Times New Roman" w:hAnsi="Times New Roman" w:cs="Times New Roman"/>
          <w:color w:val="F05023"/>
          <w:sz w:val="24"/>
          <w:szCs w:val="24"/>
        </w:rPr>
        <w:t>Vaqueros Report It</w:t>
      </w:r>
      <w:r w:rsidRPr="00EF45F7">
        <w:rPr>
          <w:rStyle w:val="Hyperlink"/>
          <w:rFonts w:ascii="Times New Roman" w:hAnsi="Times New Roman" w:cs="Times New Roman"/>
          <w:color w:val="F05023"/>
          <w:sz w:val="24"/>
          <w:szCs w:val="24"/>
        </w:rPr>
        <w:fldChar w:fldCharType="end"/>
      </w:r>
      <w:r w:rsidR="0053255D" w:rsidRPr="00EF45F7">
        <w:rPr>
          <w:rFonts w:ascii="Times New Roman" w:hAnsi="Times New Roman" w:cs="Times New Roman"/>
          <w:color w:val="656565"/>
          <w:sz w:val="24"/>
          <w:szCs w:val="24"/>
        </w:rPr>
        <w:t xml:space="preserve"> </w:t>
      </w:r>
      <w:r w:rsidR="0053255D" w:rsidRPr="00EF45F7">
        <w:rPr>
          <w:rFonts w:ascii="Times New Roman" w:hAnsi="Times New Roman" w:cs="Times New Roman"/>
          <w:sz w:val="24"/>
          <w:szCs w:val="24"/>
        </w:rPr>
        <w:t>allows students, staff and faculty a way to report concern about the well-being of a student, seek assistance in resolving a complaint, or report allegations of behaviors contrary to community standards or campus policies.</w:t>
      </w:r>
    </w:p>
    <w:p w14:paraId="09730763" w14:textId="213AC6F4" w:rsidR="0008321F" w:rsidRDefault="0053255D" w:rsidP="008009D9">
      <w:pPr>
        <w:rPr>
          <w:rFonts w:ascii="Times New Roman" w:hAnsi="Times New Roman" w:cs="Times New Roman"/>
          <w:sz w:val="24"/>
          <w:szCs w:val="24"/>
        </w:rPr>
      </w:pPr>
      <w:r w:rsidRPr="00EF45F7">
        <w:rPr>
          <w:rFonts w:ascii="Times New Roman" w:hAnsi="Times New Roman" w:cs="Times New Roman"/>
          <w:sz w:val="24"/>
          <w:szCs w:val="24"/>
        </w:rPr>
        <w:t xml:space="preserve">The Dean of Students can also be reached by emailing </w:t>
      </w:r>
      <w:hyperlink r:id="rId44" w:history="1">
        <w:r w:rsidRPr="00EF45F7">
          <w:rPr>
            <w:rStyle w:val="Hyperlink"/>
            <w:rFonts w:ascii="Times New Roman" w:hAnsi="Times New Roman" w:cs="Times New Roman"/>
            <w:color w:val="F05023"/>
            <w:sz w:val="24"/>
            <w:szCs w:val="24"/>
          </w:rPr>
          <w:t>dos@utrgv.edu</w:t>
        </w:r>
      </w:hyperlink>
      <w:r w:rsidRPr="00EF45F7">
        <w:rPr>
          <w:rFonts w:ascii="Times New Roman" w:hAnsi="Times New Roman" w:cs="Times New Roman"/>
          <w:sz w:val="24"/>
          <w:szCs w:val="24"/>
        </w:rPr>
        <w:t xml:space="preserve"> or visiting </w:t>
      </w:r>
      <w:hyperlink r:id="rId45" w:history="1">
        <w:r w:rsidRPr="00EF45F7">
          <w:rPr>
            <w:rStyle w:val="Hyperlink"/>
            <w:rFonts w:ascii="Times New Roman" w:hAnsi="Times New Roman" w:cs="Times New Roman"/>
            <w:color w:val="F05023"/>
            <w:sz w:val="24"/>
            <w:szCs w:val="24"/>
          </w:rPr>
          <w:t>Virtual Office hours</w:t>
        </w:r>
      </w:hyperlink>
      <w:r w:rsidRPr="00EF45F7">
        <w:rPr>
          <w:rFonts w:ascii="Times New Roman" w:hAnsi="Times New Roman" w:cs="Times New Roman"/>
          <w:sz w:val="24"/>
          <w:szCs w:val="24"/>
        </w:rPr>
        <w:t xml:space="preserve"> in which a representative is available Monday-Friday 9:00-11:00 a.m. and 1:00-4:00 p.m.</w:t>
      </w:r>
    </w:p>
    <w:p w14:paraId="66EF38B5" w14:textId="77777777" w:rsidR="0008321F" w:rsidRDefault="0008321F">
      <w:pPr>
        <w:rPr>
          <w:rFonts w:ascii="Times New Roman" w:hAnsi="Times New Roman" w:cs="Times New Roman"/>
          <w:sz w:val="24"/>
          <w:szCs w:val="24"/>
        </w:rPr>
      </w:pPr>
      <w:r>
        <w:rPr>
          <w:rFonts w:ascii="Times New Roman" w:hAnsi="Times New Roman" w:cs="Times New Roman"/>
          <w:sz w:val="24"/>
          <w:szCs w:val="24"/>
        </w:rPr>
        <w:br w:type="page"/>
      </w:r>
    </w:p>
    <w:p w14:paraId="025F6F32" w14:textId="77777777" w:rsidR="0008321F" w:rsidRDefault="0008321F" w:rsidP="0008321F">
      <w:pPr>
        <w:spacing w:before="0" w:after="0" w:line="240" w:lineRule="auto"/>
        <w:jc w:val="center"/>
        <w:rPr>
          <w:rStyle w:val="Heading1Char"/>
          <w:rFonts w:ascii="Times New Roman" w:hAnsi="Times New Roman" w:cs="Times New Roman"/>
          <w:sz w:val="24"/>
          <w:szCs w:val="24"/>
        </w:rPr>
      </w:pPr>
      <w:r>
        <w:rPr>
          <w:rStyle w:val="Heading1Char"/>
          <w:rFonts w:ascii="Times New Roman" w:hAnsi="Times New Roman" w:cs="Times New Roman"/>
          <w:sz w:val="24"/>
          <w:szCs w:val="24"/>
        </w:rPr>
        <w:lastRenderedPageBreak/>
        <w:t>UTRGV Policy Statements</w:t>
      </w:r>
    </w:p>
    <w:p w14:paraId="223972CF" w14:textId="77777777" w:rsidR="0008321F" w:rsidRDefault="0008321F" w:rsidP="0008321F">
      <w:pPr>
        <w:spacing w:before="0" w:after="0" w:line="240" w:lineRule="auto"/>
        <w:rPr>
          <w:rStyle w:val="Heading1Char"/>
          <w:rFonts w:ascii="Times New Roman" w:hAnsi="Times New Roman" w:cs="Times New Roman"/>
          <w:sz w:val="24"/>
          <w:szCs w:val="24"/>
        </w:rPr>
      </w:pPr>
    </w:p>
    <w:p w14:paraId="10F63809" w14:textId="77777777" w:rsidR="0008321F" w:rsidRPr="00EF45F7" w:rsidRDefault="0008321F" w:rsidP="0008321F">
      <w:pPr>
        <w:spacing w:before="0" w:after="0" w:line="240" w:lineRule="auto"/>
        <w:rPr>
          <w:rFonts w:ascii="Times New Roman" w:eastAsia="Calibri" w:hAnsi="Times New Roman" w:cs="Times New Roman"/>
          <w:sz w:val="24"/>
          <w:szCs w:val="24"/>
        </w:rPr>
      </w:pPr>
      <w:r w:rsidRPr="00EF45F7">
        <w:rPr>
          <w:rStyle w:val="Heading1Char"/>
          <w:rFonts w:ascii="Times New Roman" w:hAnsi="Times New Roman" w:cs="Times New Roman"/>
          <w:sz w:val="24"/>
          <w:szCs w:val="24"/>
        </w:rPr>
        <w:t>ACADEMIC INTEGRITY:</w:t>
      </w:r>
    </w:p>
    <w:p w14:paraId="50D06AAA" w14:textId="77777777" w:rsidR="0008321F" w:rsidRPr="00EF45F7" w:rsidRDefault="0008321F" w:rsidP="0008321F">
      <w:pPr>
        <w:rPr>
          <w:rFonts w:ascii="Times New Roman" w:hAnsi="Times New Roman" w:cs="Times New Roman"/>
          <w:sz w:val="24"/>
          <w:szCs w:val="24"/>
        </w:rPr>
      </w:pPr>
      <w:r w:rsidRPr="00EF45F7">
        <w:rPr>
          <w:rFonts w:ascii="Times New Roman" w:hAnsi="Times New Roman" w:cs="Times New Roman"/>
          <w:sz w:val="24"/>
          <w:szCs w:val="24"/>
        </w:rPr>
        <w:t xml:space="preserve">Members of the UTRGV community uphold the </w:t>
      </w:r>
      <w:hyperlink r:id="rId46">
        <w:r w:rsidRPr="00EF45F7">
          <w:rPr>
            <w:rStyle w:val="Hyperlink"/>
            <w:rFonts w:ascii="Times New Roman" w:hAnsi="Times New Roman" w:cs="Times New Roman"/>
            <w:color w:val="F05023"/>
            <w:sz w:val="24"/>
            <w:szCs w:val="24"/>
          </w:rPr>
          <w:t>Vaquero Honor Code</w:t>
        </w:r>
      </w:hyperlink>
      <w:r w:rsidRPr="00EF45F7">
        <w:rPr>
          <w:rFonts w:ascii="Times New Roman" w:hAnsi="Times New Roman" w:cs="Times New Roman"/>
          <w:sz w:val="24"/>
          <w:szCs w:val="24"/>
        </w:rPr>
        <w:t xml:space="preserve">’s  shared values of honesty, integrity and mutual respect in our interactions and relationships.  In this regard, academic integrity is fundamental in our actions, as </w:t>
      </w:r>
      <w:r w:rsidRPr="00EF45F7">
        <w:rPr>
          <w:rFonts w:ascii="Times New Roman" w:hAnsi="Times New Roman" w:cs="Times New Roman"/>
          <w:color w:val="222222"/>
          <w:sz w:val="24"/>
          <w:szCs w:val="24"/>
        </w:rPr>
        <w:t>any act of dishonesty conflicts as much with academic achievement as with the values of honesty and integrity.</w:t>
      </w:r>
      <w:r w:rsidRPr="00EF45F7">
        <w:rPr>
          <w:rFonts w:ascii="Times New Roman" w:hAnsi="Times New Roman" w:cs="Times New Roman"/>
          <w:sz w:val="24"/>
          <w:szCs w:val="24"/>
        </w:rPr>
        <w:t xml:space="preserve">  Violations of academic integrity include, but are not limited to: cheating, plagiarism (including self-plagiarism), and collusion; submission for credit of any work or materials that are attributable in whole or in part to another person; taking an examination for another person; any act designed to give unfair advantage to a student; or the attempt to commit such acts (Board of Regents Rules and Regulations, STU 02-100, and UTRGV Academic Integrity Guidelines).  </w:t>
      </w:r>
      <w:r w:rsidRPr="00EF45F7">
        <w:rPr>
          <w:rFonts w:ascii="Times New Roman" w:hAnsi="Times New Roman" w:cs="Times New Roman"/>
          <w:b/>
          <w:bCs/>
          <w:sz w:val="24"/>
          <w:szCs w:val="24"/>
        </w:rPr>
        <w:t xml:space="preserve">All violations of Academic Integrity will be reported to Student Rights and Responsibilities through </w:t>
      </w:r>
      <w:hyperlink r:id="rId47">
        <w:r w:rsidRPr="00EF45F7">
          <w:rPr>
            <w:rStyle w:val="Hyperlink"/>
            <w:rFonts w:ascii="Times New Roman" w:hAnsi="Times New Roman" w:cs="Times New Roman"/>
            <w:b/>
            <w:bCs/>
            <w:color w:val="F05023"/>
            <w:sz w:val="24"/>
            <w:szCs w:val="24"/>
          </w:rPr>
          <w:t>Vaqueros Report It</w:t>
        </w:r>
      </w:hyperlink>
      <w:r w:rsidRPr="00EF45F7">
        <w:rPr>
          <w:rFonts w:ascii="Times New Roman" w:hAnsi="Times New Roman" w:cs="Times New Roman"/>
          <w:b/>
          <w:bCs/>
          <w:sz w:val="24"/>
          <w:szCs w:val="24"/>
        </w:rPr>
        <w:t>.</w:t>
      </w:r>
    </w:p>
    <w:p w14:paraId="6698DAD7" w14:textId="77777777" w:rsidR="0008321F" w:rsidRPr="00EF45F7" w:rsidRDefault="0008321F" w:rsidP="0008321F">
      <w:pPr>
        <w:spacing w:before="0" w:after="0" w:line="240" w:lineRule="auto"/>
        <w:rPr>
          <w:rFonts w:ascii="Times New Roman" w:eastAsia="Calibri" w:hAnsi="Times New Roman" w:cs="Times New Roman"/>
          <w:sz w:val="24"/>
          <w:szCs w:val="24"/>
        </w:rPr>
      </w:pPr>
      <w:bookmarkStart w:id="5" w:name="_Hlk14087121"/>
      <w:r w:rsidRPr="00EF45F7">
        <w:rPr>
          <w:rStyle w:val="Heading2Char"/>
          <w:rFonts w:ascii="Times New Roman" w:hAnsi="Times New Roman" w:cs="Times New Roman"/>
          <w:sz w:val="24"/>
          <w:szCs w:val="24"/>
        </w:rPr>
        <w:t>MANDATORY COURSE EVALUATION PERIOD</w:t>
      </w:r>
      <w:r w:rsidRPr="00EF45F7">
        <w:rPr>
          <w:rFonts w:ascii="Times New Roman" w:hAnsi="Times New Roman" w:cs="Times New Roman"/>
          <w:b/>
          <w:sz w:val="24"/>
          <w:szCs w:val="24"/>
        </w:rPr>
        <w:t>:</w:t>
      </w:r>
    </w:p>
    <w:p w14:paraId="11105734" w14:textId="77777777" w:rsidR="0008321F" w:rsidRPr="00EF45F7" w:rsidRDefault="0008321F" w:rsidP="0008321F">
      <w:pPr>
        <w:spacing w:before="0" w:after="0" w:line="240" w:lineRule="auto"/>
        <w:rPr>
          <w:rFonts w:ascii="Times New Roman" w:hAnsi="Times New Roman" w:cs="Times New Roman"/>
          <w:sz w:val="24"/>
          <w:szCs w:val="24"/>
        </w:rPr>
      </w:pPr>
      <w:r w:rsidRPr="00EF45F7">
        <w:rPr>
          <w:rFonts w:ascii="Times New Roman" w:hAnsi="Times New Roman" w:cs="Times New Roman"/>
          <w:sz w:val="24"/>
          <w:szCs w:val="24"/>
        </w:rPr>
        <w:t xml:space="preserve">Students are </w:t>
      </w:r>
      <w:proofErr w:type="spellStart"/>
      <w:r w:rsidRPr="00EF45F7">
        <w:rPr>
          <w:rFonts w:ascii="Times New Roman" w:hAnsi="Times New Roman" w:cs="Times New Roman"/>
          <w:sz w:val="24"/>
          <w:szCs w:val="24"/>
        </w:rPr>
        <w:t>encouragedto</w:t>
      </w:r>
      <w:proofErr w:type="spellEnd"/>
      <w:r w:rsidRPr="00EF45F7">
        <w:rPr>
          <w:rFonts w:ascii="Times New Roman" w:hAnsi="Times New Roman" w:cs="Times New Roman"/>
          <w:sz w:val="24"/>
          <w:szCs w:val="24"/>
        </w:rPr>
        <w:t xml:space="preserve"> complete an ONLINE evaluation of this course, accessed through your UTRGV account (</w:t>
      </w:r>
      <w:hyperlink r:id="rId48">
        <w:r w:rsidRPr="00EF45F7">
          <w:rPr>
            <w:rStyle w:val="Hyperlink"/>
            <w:rFonts w:ascii="Times New Roman" w:hAnsi="Times New Roman" w:cs="Times New Roman"/>
            <w:color w:val="F05023"/>
            <w:sz w:val="24"/>
            <w:szCs w:val="24"/>
          </w:rPr>
          <w:t>http://my.utrgv.edu</w:t>
        </w:r>
      </w:hyperlink>
      <w:r w:rsidRPr="00EF45F7">
        <w:rPr>
          <w:rFonts w:ascii="Times New Roman" w:hAnsi="Times New Roman" w:cs="Times New Roman"/>
          <w:sz w:val="24"/>
          <w:szCs w:val="24"/>
        </w:rPr>
        <w:t>); you will be contacted through email with further instructions.  Students who complete their evaluations will have priority access to their grades. Online evaluations will be available on or about:</w:t>
      </w:r>
    </w:p>
    <w:p w14:paraId="3AEE2B5A" w14:textId="77777777" w:rsidR="0008321F" w:rsidRPr="00EF45F7" w:rsidRDefault="0008321F" w:rsidP="0008321F">
      <w:pPr>
        <w:spacing w:before="0" w:after="0" w:line="240" w:lineRule="auto"/>
        <w:rPr>
          <w:rFonts w:ascii="Times New Roman" w:hAnsi="Times New Roman" w:cs="Times New Roman"/>
          <w:sz w:val="24"/>
          <w:szCs w:val="24"/>
        </w:rPr>
      </w:pPr>
    </w:p>
    <w:bookmarkEnd w:id="5"/>
    <w:p w14:paraId="5E65BEC3" w14:textId="77777777" w:rsidR="00CD4955" w:rsidRPr="00CD4955" w:rsidRDefault="00CD4955" w:rsidP="00CD4955">
      <w:pPr>
        <w:spacing w:before="0" w:after="0" w:line="240" w:lineRule="auto"/>
        <w:rPr>
          <w:rFonts w:ascii="Times New Roman" w:hAnsi="Times New Roman" w:cs="Times New Roman"/>
          <w:sz w:val="24"/>
          <w:szCs w:val="24"/>
        </w:rPr>
      </w:pPr>
      <w:r w:rsidRPr="00CD4955">
        <w:rPr>
          <w:rFonts w:ascii="Times New Roman" w:hAnsi="Times New Roman" w:cs="Times New Roman"/>
          <w:sz w:val="24"/>
          <w:szCs w:val="24"/>
        </w:rPr>
        <w:t xml:space="preserve">Spring Module 1 (7 weeks) </w:t>
      </w:r>
      <w:r w:rsidRPr="00CD4955">
        <w:rPr>
          <w:rFonts w:ascii="Times New Roman" w:hAnsi="Times New Roman" w:cs="Times New Roman"/>
          <w:sz w:val="24"/>
          <w:szCs w:val="24"/>
        </w:rPr>
        <w:tab/>
      </w:r>
      <w:r w:rsidRPr="00CD4955">
        <w:rPr>
          <w:rFonts w:ascii="Times New Roman" w:hAnsi="Times New Roman" w:cs="Times New Roman"/>
          <w:sz w:val="24"/>
          <w:szCs w:val="24"/>
        </w:rPr>
        <w:tab/>
        <w:t>February 23 – March 1, 2022</w:t>
      </w:r>
    </w:p>
    <w:p w14:paraId="0054298B" w14:textId="77777777" w:rsidR="00CD4955" w:rsidRPr="00CD4955" w:rsidRDefault="00CD4955" w:rsidP="00CD4955">
      <w:pPr>
        <w:spacing w:before="0" w:after="0" w:line="240" w:lineRule="auto"/>
        <w:rPr>
          <w:rFonts w:ascii="Times New Roman" w:hAnsi="Times New Roman" w:cs="Times New Roman"/>
          <w:sz w:val="24"/>
          <w:szCs w:val="24"/>
        </w:rPr>
      </w:pPr>
      <w:r w:rsidRPr="00CD4955">
        <w:rPr>
          <w:rFonts w:ascii="Times New Roman" w:hAnsi="Times New Roman" w:cs="Times New Roman"/>
          <w:sz w:val="24"/>
          <w:szCs w:val="24"/>
        </w:rPr>
        <w:t>Spring Regular Term 2022</w:t>
      </w:r>
      <w:r w:rsidRPr="00CD4955">
        <w:rPr>
          <w:rFonts w:ascii="Times New Roman" w:hAnsi="Times New Roman" w:cs="Times New Roman"/>
          <w:sz w:val="24"/>
          <w:szCs w:val="24"/>
        </w:rPr>
        <w:tab/>
      </w:r>
      <w:r w:rsidRPr="00CD4955">
        <w:rPr>
          <w:rFonts w:ascii="Times New Roman" w:hAnsi="Times New Roman" w:cs="Times New Roman"/>
          <w:sz w:val="24"/>
          <w:szCs w:val="24"/>
        </w:rPr>
        <w:tab/>
        <w:t xml:space="preserve">April 15 – May 4, 2022 </w:t>
      </w:r>
    </w:p>
    <w:p w14:paraId="37CA5FC9" w14:textId="77777777" w:rsidR="00CD4955" w:rsidRPr="00CD4955" w:rsidRDefault="00CD4955" w:rsidP="00CD4955">
      <w:pPr>
        <w:spacing w:before="0" w:after="0" w:line="240" w:lineRule="auto"/>
        <w:rPr>
          <w:rFonts w:ascii="Times New Roman" w:hAnsi="Times New Roman" w:cs="Times New Roman"/>
          <w:sz w:val="24"/>
          <w:szCs w:val="24"/>
        </w:rPr>
      </w:pPr>
      <w:proofErr w:type="spellStart"/>
      <w:r w:rsidRPr="00CD4955">
        <w:rPr>
          <w:rFonts w:ascii="Times New Roman" w:hAnsi="Times New Roman" w:cs="Times New Roman"/>
          <w:sz w:val="24"/>
          <w:szCs w:val="24"/>
        </w:rPr>
        <w:t>SpringModule</w:t>
      </w:r>
      <w:proofErr w:type="spellEnd"/>
      <w:r w:rsidRPr="00CD4955">
        <w:rPr>
          <w:rFonts w:ascii="Times New Roman" w:hAnsi="Times New Roman" w:cs="Times New Roman"/>
          <w:sz w:val="24"/>
          <w:szCs w:val="24"/>
        </w:rPr>
        <w:t xml:space="preserve"> 2 (7 weeks)</w:t>
      </w:r>
      <w:r w:rsidRPr="00CD4955">
        <w:rPr>
          <w:rFonts w:ascii="Times New Roman" w:hAnsi="Times New Roman" w:cs="Times New Roman"/>
          <w:sz w:val="24"/>
          <w:szCs w:val="24"/>
        </w:rPr>
        <w:tab/>
      </w:r>
      <w:r w:rsidRPr="00CD4955">
        <w:rPr>
          <w:rFonts w:ascii="Times New Roman" w:hAnsi="Times New Roman" w:cs="Times New Roman"/>
          <w:sz w:val="24"/>
          <w:szCs w:val="24"/>
        </w:rPr>
        <w:tab/>
        <w:t xml:space="preserve">April 20 – 26, 2022 </w:t>
      </w:r>
    </w:p>
    <w:p w14:paraId="422D3293" w14:textId="77777777" w:rsidR="0008321F" w:rsidRPr="00EF45F7" w:rsidRDefault="0008321F" w:rsidP="0008321F">
      <w:pPr>
        <w:spacing w:before="0" w:after="0" w:line="240" w:lineRule="auto"/>
        <w:rPr>
          <w:rFonts w:ascii="Times New Roman" w:hAnsi="Times New Roman" w:cs="Times New Roman"/>
          <w:sz w:val="24"/>
          <w:szCs w:val="24"/>
        </w:rPr>
      </w:pPr>
    </w:p>
    <w:p w14:paraId="5AFA077E" w14:textId="77777777" w:rsidR="0008321F" w:rsidRPr="00EF45F7" w:rsidRDefault="0008321F" w:rsidP="0008321F">
      <w:pPr>
        <w:spacing w:before="0" w:after="0" w:line="240" w:lineRule="auto"/>
        <w:rPr>
          <w:rFonts w:ascii="Times New Roman" w:hAnsi="Times New Roman" w:cs="Times New Roman"/>
          <w:color w:val="808080" w:themeColor="background1" w:themeShade="80"/>
          <w:sz w:val="24"/>
          <w:szCs w:val="24"/>
        </w:rPr>
      </w:pPr>
      <w:r w:rsidRPr="00EF45F7">
        <w:rPr>
          <w:rStyle w:val="Heading2Char"/>
          <w:rFonts w:ascii="Times New Roman" w:hAnsi="Times New Roman" w:cs="Times New Roman"/>
          <w:sz w:val="24"/>
          <w:szCs w:val="24"/>
        </w:rPr>
        <w:t>COURSE DROPS:</w:t>
      </w:r>
    </w:p>
    <w:p w14:paraId="44FE61A9" w14:textId="77777777" w:rsidR="0008321F" w:rsidRPr="00EF45F7" w:rsidRDefault="0008321F" w:rsidP="0008321F">
      <w:pPr>
        <w:spacing w:before="0" w:after="0" w:line="240" w:lineRule="auto"/>
        <w:rPr>
          <w:rFonts w:ascii="Times New Roman" w:hAnsi="Times New Roman" w:cs="Times New Roman"/>
          <w:sz w:val="24"/>
          <w:szCs w:val="24"/>
        </w:rPr>
      </w:pPr>
      <w:r w:rsidRPr="00EF45F7">
        <w:rPr>
          <w:rFonts w:ascii="Times New Roman" w:hAnsi="Times New Roman" w:cs="Times New Roman"/>
          <w:sz w:val="24"/>
          <w:szCs w:val="24"/>
        </w:rPr>
        <w:t>According to UTRGV policy, students may drop any class without penalty earning a grade of DR (drop) until the official drop date. Following that date, students must be assigned a letter grade and can no longer drop the class. Students considering dropping the class should be aware of the “3-peat rule” and the “6-drop” rule so they can recognize how dropped classes may affect their academic success. The 6-drop rule refers to Texas law that dictates that undergraduate students may not drop more than six courses during their undergraduate career. Courses dropped at other Texas public higher education institutions will count toward the six-course drop limit. The 3-peat rule refers to additional fees charged to students who take the same class for the third time.</w:t>
      </w:r>
    </w:p>
    <w:p w14:paraId="6DF57805" w14:textId="77777777" w:rsidR="0008321F" w:rsidRPr="00EF45F7" w:rsidRDefault="0008321F" w:rsidP="0008321F">
      <w:pPr>
        <w:pStyle w:val="Default"/>
        <w:rPr>
          <w:rFonts w:ascii="Times New Roman" w:hAnsi="Times New Roman" w:cs="Times New Roman"/>
          <w:b/>
          <w:bCs/>
          <w:u w:val="single"/>
        </w:rPr>
      </w:pPr>
    </w:p>
    <w:p w14:paraId="7D0A39AB" w14:textId="77777777" w:rsidR="0008321F" w:rsidRDefault="0008321F" w:rsidP="0008321F">
      <w:pPr>
        <w:pStyle w:val="Default"/>
        <w:rPr>
          <w:rStyle w:val="Heading2Char"/>
          <w:rFonts w:ascii="Times New Roman" w:hAnsi="Times New Roman" w:cs="Times New Roman"/>
          <w:sz w:val="24"/>
          <w:szCs w:val="24"/>
        </w:rPr>
      </w:pPr>
    </w:p>
    <w:p w14:paraId="755D8EC3" w14:textId="4918AD3B" w:rsidR="0008321F" w:rsidRPr="0008321F" w:rsidRDefault="0008321F" w:rsidP="008009D9">
      <w:pPr>
        <w:rPr>
          <w:rFonts w:ascii="Times New Roman" w:hAnsi="Times New Roman" w:cs="Times New Roman"/>
          <w:b/>
          <w:bCs/>
          <w:color w:val="000000"/>
          <w:sz w:val="24"/>
          <w:szCs w:val="24"/>
        </w:rPr>
      </w:pPr>
    </w:p>
    <w:sectPr w:rsidR="0008321F" w:rsidRPr="0008321F" w:rsidSect="005075F0">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39AA6" w14:textId="77777777" w:rsidR="00BE5ADA" w:rsidRDefault="00BE5ADA" w:rsidP="00EE57D3">
      <w:pPr>
        <w:spacing w:before="0" w:after="0" w:line="240" w:lineRule="auto"/>
      </w:pPr>
      <w:r>
        <w:separator/>
      </w:r>
    </w:p>
  </w:endnote>
  <w:endnote w:type="continuationSeparator" w:id="0">
    <w:p w14:paraId="591D4913" w14:textId="77777777" w:rsidR="00BE5ADA" w:rsidRDefault="00BE5ADA" w:rsidP="00EE57D3">
      <w:pPr>
        <w:spacing w:before="0" w:after="0" w:line="240" w:lineRule="auto"/>
      </w:pPr>
      <w:r>
        <w:continuationSeparator/>
      </w:r>
    </w:p>
  </w:endnote>
  <w:endnote w:type="continuationNotice" w:id="1">
    <w:p w14:paraId="56035977" w14:textId="77777777" w:rsidR="00BE5ADA" w:rsidRDefault="00BE5AD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23620"/>
      <w:docPartObj>
        <w:docPartGallery w:val="Page Numbers (Bottom of Page)"/>
        <w:docPartUnique/>
      </w:docPartObj>
    </w:sdtPr>
    <w:sdtEndPr>
      <w:rPr>
        <w:noProof/>
      </w:rPr>
    </w:sdtEndPr>
    <w:sdtContent>
      <w:p w14:paraId="544BBCD3" w14:textId="373C94DE" w:rsidR="00EE57D3" w:rsidRDefault="003D5645">
        <w:pPr>
          <w:pStyle w:val="Footer"/>
          <w:jc w:val="center"/>
        </w:pPr>
        <w:r>
          <w:fldChar w:fldCharType="begin"/>
        </w:r>
        <w:r w:rsidR="00EE57D3">
          <w:instrText xml:space="preserve"> PAGE   \* MERGEFORMAT </w:instrText>
        </w:r>
        <w:r>
          <w:fldChar w:fldCharType="separate"/>
        </w:r>
        <w:r w:rsidR="002F14EB">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7536E" w14:textId="77777777" w:rsidR="00BE5ADA" w:rsidRDefault="00BE5ADA" w:rsidP="00EE57D3">
      <w:pPr>
        <w:spacing w:before="0" w:after="0" w:line="240" w:lineRule="auto"/>
      </w:pPr>
      <w:r>
        <w:separator/>
      </w:r>
    </w:p>
  </w:footnote>
  <w:footnote w:type="continuationSeparator" w:id="0">
    <w:p w14:paraId="0030D457" w14:textId="77777777" w:rsidR="00BE5ADA" w:rsidRDefault="00BE5ADA" w:rsidP="00EE57D3">
      <w:pPr>
        <w:spacing w:before="0" w:after="0" w:line="240" w:lineRule="auto"/>
      </w:pPr>
      <w:r>
        <w:continuationSeparator/>
      </w:r>
    </w:p>
  </w:footnote>
  <w:footnote w:type="continuationNotice" w:id="1">
    <w:p w14:paraId="215B3672" w14:textId="77777777" w:rsidR="00BE5ADA" w:rsidRDefault="00BE5ADA">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32FA"/>
    <w:multiLevelType w:val="hybridMultilevel"/>
    <w:tmpl w:val="C3423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746C7"/>
    <w:multiLevelType w:val="hybridMultilevel"/>
    <w:tmpl w:val="7A300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ED0D12"/>
    <w:multiLevelType w:val="hybridMultilevel"/>
    <w:tmpl w:val="5F408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D0688"/>
    <w:multiLevelType w:val="hybridMultilevel"/>
    <w:tmpl w:val="5EEE3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763347"/>
    <w:multiLevelType w:val="multilevel"/>
    <w:tmpl w:val="C41041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0361579"/>
    <w:multiLevelType w:val="hybridMultilevel"/>
    <w:tmpl w:val="D400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200563"/>
    <w:multiLevelType w:val="hybridMultilevel"/>
    <w:tmpl w:val="C6B6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E50FF4"/>
    <w:multiLevelType w:val="hybridMultilevel"/>
    <w:tmpl w:val="5DF27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2A4D20"/>
    <w:multiLevelType w:val="hybridMultilevel"/>
    <w:tmpl w:val="38A8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24516B"/>
    <w:multiLevelType w:val="hybridMultilevel"/>
    <w:tmpl w:val="61F4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7D0A08"/>
    <w:multiLevelType w:val="hybridMultilevel"/>
    <w:tmpl w:val="FFE2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0E4B32"/>
    <w:multiLevelType w:val="hybridMultilevel"/>
    <w:tmpl w:val="0DFE4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135453"/>
    <w:multiLevelType w:val="hybridMultilevel"/>
    <w:tmpl w:val="665EB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31500E"/>
    <w:multiLevelType w:val="hybridMultilevel"/>
    <w:tmpl w:val="FEEE8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8D30C5"/>
    <w:multiLevelType w:val="hybridMultilevel"/>
    <w:tmpl w:val="11821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14"/>
  </w:num>
  <w:num w:numId="4">
    <w:abstractNumId w:val="6"/>
  </w:num>
  <w:num w:numId="5">
    <w:abstractNumId w:val="13"/>
  </w:num>
  <w:num w:numId="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0"/>
  </w:num>
  <w:num w:numId="9">
    <w:abstractNumId w:val="5"/>
  </w:num>
  <w:num w:numId="10">
    <w:abstractNumId w:val="11"/>
  </w:num>
  <w:num w:numId="11">
    <w:abstractNumId w:val="2"/>
  </w:num>
  <w:num w:numId="12">
    <w:abstractNumId w:val="3"/>
  </w:num>
  <w:num w:numId="13">
    <w:abstractNumId w:val="9"/>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A6A"/>
    <w:rsid w:val="0000197D"/>
    <w:rsid w:val="00003EC2"/>
    <w:rsid w:val="00004936"/>
    <w:rsid w:val="00004D63"/>
    <w:rsid w:val="0000638C"/>
    <w:rsid w:val="00022399"/>
    <w:rsid w:val="00026C6A"/>
    <w:rsid w:val="0004273A"/>
    <w:rsid w:val="00053915"/>
    <w:rsid w:val="0006252D"/>
    <w:rsid w:val="00067A8C"/>
    <w:rsid w:val="00077696"/>
    <w:rsid w:val="0007780B"/>
    <w:rsid w:val="0008321F"/>
    <w:rsid w:val="000840C0"/>
    <w:rsid w:val="00085A12"/>
    <w:rsid w:val="000874FF"/>
    <w:rsid w:val="00091931"/>
    <w:rsid w:val="000A398D"/>
    <w:rsid w:val="000B1990"/>
    <w:rsid w:val="000C08A1"/>
    <w:rsid w:val="000C5171"/>
    <w:rsid w:val="000C7EF9"/>
    <w:rsid w:val="000D1180"/>
    <w:rsid w:val="000D65DB"/>
    <w:rsid w:val="000D71DA"/>
    <w:rsid w:val="000D7F1B"/>
    <w:rsid w:val="000E1542"/>
    <w:rsid w:val="000F37CF"/>
    <w:rsid w:val="000F44D1"/>
    <w:rsid w:val="00100F35"/>
    <w:rsid w:val="00102E8E"/>
    <w:rsid w:val="001046E3"/>
    <w:rsid w:val="00106712"/>
    <w:rsid w:val="001123D7"/>
    <w:rsid w:val="00131F3A"/>
    <w:rsid w:val="00136683"/>
    <w:rsid w:val="00137A01"/>
    <w:rsid w:val="00142909"/>
    <w:rsid w:val="00151A2B"/>
    <w:rsid w:val="00151FE8"/>
    <w:rsid w:val="00154E46"/>
    <w:rsid w:val="00165DB0"/>
    <w:rsid w:val="001950B5"/>
    <w:rsid w:val="00196E08"/>
    <w:rsid w:val="001A0F6E"/>
    <w:rsid w:val="001A150F"/>
    <w:rsid w:val="001B1A80"/>
    <w:rsid w:val="001B42F1"/>
    <w:rsid w:val="001B5A2E"/>
    <w:rsid w:val="001B69FF"/>
    <w:rsid w:val="001D1CDD"/>
    <w:rsid w:val="001F1F51"/>
    <w:rsid w:val="001F74CA"/>
    <w:rsid w:val="0020719D"/>
    <w:rsid w:val="0021251F"/>
    <w:rsid w:val="00216D68"/>
    <w:rsid w:val="00220CC0"/>
    <w:rsid w:val="002405D6"/>
    <w:rsid w:val="00244E0E"/>
    <w:rsid w:val="00250B25"/>
    <w:rsid w:val="0026092F"/>
    <w:rsid w:val="00261AF2"/>
    <w:rsid w:val="00267095"/>
    <w:rsid w:val="00270DB1"/>
    <w:rsid w:val="002762B0"/>
    <w:rsid w:val="00291DF4"/>
    <w:rsid w:val="00294B43"/>
    <w:rsid w:val="002A5BD0"/>
    <w:rsid w:val="002A6543"/>
    <w:rsid w:val="002B284F"/>
    <w:rsid w:val="002B516A"/>
    <w:rsid w:val="002B687A"/>
    <w:rsid w:val="002B758C"/>
    <w:rsid w:val="002C0AEA"/>
    <w:rsid w:val="002D28C5"/>
    <w:rsid w:val="002E2DED"/>
    <w:rsid w:val="002E7B74"/>
    <w:rsid w:val="002F14EB"/>
    <w:rsid w:val="002F7AD3"/>
    <w:rsid w:val="00303761"/>
    <w:rsid w:val="00303CF3"/>
    <w:rsid w:val="003043D2"/>
    <w:rsid w:val="00304509"/>
    <w:rsid w:val="0030454D"/>
    <w:rsid w:val="00304EFC"/>
    <w:rsid w:val="003116BA"/>
    <w:rsid w:val="00317F53"/>
    <w:rsid w:val="0032047F"/>
    <w:rsid w:val="00322660"/>
    <w:rsid w:val="003248AD"/>
    <w:rsid w:val="00324E59"/>
    <w:rsid w:val="00327B8C"/>
    <w:rsid w:val="0033190B"/>
    <w:rsid w:val="00334891"/>
    <w:rsid w:val="0033726F"/>
    <w:rsid w:val="003406E7"/>
    <w:rsid w:val="00344EE9"/>
    <w:rsid w:val="0034570C"/>
    <w:rsid w:val="0034691A"/>
    <w:rsid w:val="00346E6A"/>
    <w:rsid w:val="00350208"/>
    <w:rsid w:val="00350E38"/>
    <w:rsid w:val="0035318B"/>
    <w:rsid w:val="00362757"/>
    <w:rsid w:val="00365761"/>
    <w:rsid w:val="0037130C"/>
    <w:rsid w:val="00376E23"/>
    <w:rsid w:val="00382F34"/>
    <w:rsid w:val="00383B3F"/>
    <w:rsid w:val="00384253"/>
    <w:rsid w:val="003868E8"/>
    <w:rsid w:val="00394ABD"/>
    <w:rsid w:val="003A0DE8"/>
    <w:rsid w:val="003A534F"/>
    <w:rsid w:val="003A5746"/>
    <w:rsid w:val="003A5B1D"/>
    <w:rsid w:val="003A6D98"/>
    <w:rsid w:val="003B6839"/>
    <w:rsid w:val="003B7FF3"/>
    <w:rsid w:val="003D5645"/>
    <w:rsid w:val="003D5994"/>
    <w:rsid w:val="003D6A4E"/>
    <w:rsid w:val="003E1529"/>
    <w:rsid w:val="003E162F"/>
    <w:rsid w:val="003E2059"/>
    <w:rsid w:val="003E722D"/>
    <w:rsid w:val="004032AC"/>
    <w:rsid w:val="004053C5"/>
    <w:rsid w:val="004058DA"/>
    <w:rsid w:val="00416C9C"/>
    <w:rsid w:val="004419AF"/>
    <w:rsid w:val="00456407"/>
    <w:rsid w:val="00456616"/>
    <w:rsid w:val="0046250C"/>
    <w:rsid w:val="00477B96"/>
    <w:rsid w:val="00482041"/>
    <w:rsid w:val="00484E0D"/>
    <w:rsid w:val="00496F20"/>
    <w:rsid w:val="004A6CED"/>
    <w:rsid w:val="004B2007"/>
    <w:rsid w:val="004B5063"/>
    <w:rsid w:val="004C134B"/>
    <w:rsid w:val="004C3B85"/>
    <w:rsid w:val="004C5ACB"/>
    <w:rsid w:val="004D034B"/>
    <w:rsid w:val="004E465E"/>
    <w:rsid w:val="004F3052"/>
    <w:rsid w:val="004F5AF1"/>
    <w:rsid w:val="00500469"/>
    <w:rsid w:val="00500FE0"/>
    <w:rsid w:val="005075F0"/>
    <w:rsid w:val="00510A9F"/>
    <w:rsid w:val="005128A7"/>
    <w:rsid w:val="005321FC"/>
    <w:rsid w:val="0053255D"/>
    <w:rsid w:val="0053536B"/>
    <w:rsid w:val="0053694D"/>
    <w:rsid w:val="005424C5"/>
    <w:rsid w:val="0054366A"/>
    <w:rsid w:val="00561A56"/>
    <w:rsid w:val="00565EAD"/>
    <w:rsid w:val="00566708"/>
    <w:rsid w:val="00570694"/>
    <w:rsid w:val="005737D0"/>
    <w:rsid w:val="00585B06"/>
    <w:rsid w:val="00590845"/>
    <w:rsid w:val="00591441"/>
    <w:rsid w:val="005915A2"/>
    <w:rsid w:val="005971A8"/>
    <w:rsid w:val="005A2628"/>
    <w:rsid w:val="005B05FC"/>
    <w:rsid w:val="005B1F96"/>
    <w:rsid w:val="005B342E"/>
    <w:rsid w:val="005B59EA"/>
    <w:rsid w:val="005B6CE9"/>
    <w:rsid w:val="005B7739"/>
    <w:rsid w:val="005B7DB5"/>
    <w:rsid w:val="005C129B"/>
    <w:rsid w:val="005C2852"/>
    <w:rsid w:val="005C3A83"/>
    <w:rsid w:val="005C514D"/>
    <w:rsid w:val="005C6565"/>
    <w:rsid w:val="005D7F5B"/>
    <w:rsid w:val="005F49D5"/>
    <w:rsid w:val="005F5D03"/>
    <w:rsid w:val="005F6363"/>
    <w:rsid w:val="00601E49"/>
    <w:rsid w:val="00603F28"/>
    <w:rsid w:val="0060724E"/>
    <w:rsid w:val="0061108F"/>
    <w:rsid w:val="006126E6"/>
    <w:rsid w:val="00613AA1"/>
    <w:rsid w:val="00617780"/>
    <w:rsid w:val="00624FF8"/>
    <w:rsid w:val="0062765A"/>
    <w:rsid w:val="00643687"/>
    <w:rsid w:val="00645B9C"/>
    <w:rsid w:val="0065422F"/>
    <w:rsid w:val="006703E9"/>
    <w:rsid w:val="00676EA6"/>
    <w:rsid w:val="00680A1A"/>
    <w:rsid w:val="0068286B"/>
    <w:rsid w:val="00696CBC"/>
    <w:rsid w:val="006A0B62"/>
    <w:rsid w:val="006A72DF"/>
    <w:rsid w:val="006B38C8"/>
    <w:rsid w:val="006C01C8"/>
    <w:rsid w:val="006C54C6"/>
    <w:rsid w:val="006C78F7"/>
    <w:rsid w:val="006E06A7"/>
    <w:rsid w:val="006E4B69"/>
    <w:rsid w:val="006E4E84"/>
    <w:rsid w:val="00720C8B"/>
    <w:rsid w:val="00725462"/>
    <w:rsid w:val="007330D2"/>
    <w:rsid w:val="00733B12"/>
    <w:rsid w:val="00750764"/>
    <w:rsid w:val="0075481C"/>
    <w:rsid w:val="0075632C"/>
    <w:rsid w:val="00770375"/>
    <w:rsid w:val="007705C6"/>
    <w:rsid w:val="007710D7"/>
    <w:rsid w:val="00776F82"/>
    <w:rsid w:val="00777B21"/>
    <w:rsid w:val="00791881"/>
    <w:rsid w:val="00796F94"/>
    <w:rsid w:val="007A0A71"/>
    <w:rsid w:val="007A30DA"/>
    <w:rsid w:val="007C0396"/>
    <w:rsid w:val="007C2662"/>
    <w:rsid w:val="007E32C0"/>
    <w:rsid w:val="007E7353"/>
    <w:rsid w:val="007F0776"/>
    <w:rsid w:val="008009D9"/>
    <w:rsid w:val="008042F8"/>
    <w:rsid w:val="00804E48"/>
    <w:rsid w:val="00810266"/>
    <w:rsid w:val="00830C6E"/>
    <w:rsid w:val="008444AE"/>
    <w:rsid w:val="00845ECD"/>
    <w:rsid w:val="00860C59"/>
    <w:rsid w:val="008652BF"/>
    <w:rsid w:val="0087052A"/>
    <w:rsid w:val="00874B08"/>
    <w:rsid w:val="00874C52"/>
    <w:rsid w:val="00882BB8"/>
    <w:rsid w:val="0088407C"/>
    <w:rsid w:val="00887B11"/>
    <w:rsid w:val="00891117"/>
    <w:rsid w:val="00892742"/>
    <w:rsid w:val="00893108"/>
    <w:rsid w:val="008A062E"/>
    <w:rsid w:val="008A0773"/>
    <w:rsid w:val="008A1584"/>
    <w:rsid w:val="008A37E3"/>
    <w:rsid w:val="008A519B"/>
    <w:rsid w:val="008A5EEB"/>
    <w:rsid w:val="008A7B6E"/>
    <w:rsid w:val="008B5E23"/>
    <w:rsid w:val="008C24FE"/>
    <w:rsid w:val="008E1F52"/>
    <w:rsid w:val="008F0EE1"/>
    <w:rsid w:val="00903086"/>
    <w:rsid w:val="00906B1F"/>
    <w:rsid w:val="00907E33"/>
    <w:rsid w:val="009217B3"/>
    <w:rsid w:val="009253A8"/>
    <w:rsid w:val="00925A6A"/>
    <w:rsid w:val="00936158"/>
    <w:rsid w:val="00942EB9"/>
    <w:rsid w:val="00950237"/>
    <w:rsid w:val="00950916"/>
    <w:rsid w:val="0095582E"/>
    <w:rsid w:val="00960FA5"/>
    <w:rsid w:val="009625F6"/>
    <w:rsid w:val="0096511E"/>
    <w:rsid w:val="0097141F"/>
    <w:rsid w:val="00975249"/>
    <w:rsid w:val="009857CF"/>
    <w:rsid w:val="009857FE"/>
    <w:rsid w:val="009878D8"/>
    <w:rsid w:val="0099507B"/>
    <w:rsid w:val="009966D8"/>
    <w:rsid w:val="009A2203"/>
    <w:rsid w:val="009A594D"/>
    <w:rsid w:val="009A6F2A"/>
    <w:rsid w:val="009C2F4B"/>
    <w:rsid w:val="009C5CBC"/>
    <w:rsid w:val="009C6ADB"/>
    <w:rsid w:val="009D0AF6"/>
    <w:rsid w:val="009D6256"/>
    <w:rsid w:val="009D662B"/>
    <w:rsid w:val="009E1BD0"/>
    <w:rsid w:val="009E57A2"/>
    <w:rsid w:val="009F05DE"/>
    <w:rsid w:val="009F1055"/>
    <w:rsid w:val="009F2866"/>
    <w:rsid w:val="009F3832"/>
    <w:rsid w:val="00A0160A"/>
    <w:rsid w:val="00A07006"/>
    <w:rsid w:val="00A139BD"/>
    <w:rsid w:val="00A27F7B"/>
    <w:rsid w:val="00A33E58"/>
    <w:rsid w:val="00A33EE6"/>
    <w:rsid w:val="00A351FC"/>
    <w:rsid w:val="00A408D9"/>
    <w:rsid w:val="00A41F96"/>
    <w:rsid w:val="00A43A0B"/>
    <w:rsid w:val="00A45FC7"/>
    <w:rsid w:val="00A56F2E"/>
    <w:rsid w:val="00A66B3E"/>
    <w:rsid w:val="00AB3430"/>
    <w:rsid w:val="00AD7CB6"/>
    <w:rsid w:val="00AE15E1"/>
    <w:rsid w:val="00AE58E6"/>
    <w:rsid w:val="00AF165A"/>
    <w:rsid w:val="00AF56BB"/>
    <w:rsid w:val="00B113E2"/>
    <w:rsid w:val="00B1760C"/>
    <w:rsid w:val="00B212F0"/>
    <w:rsid w:val="00B46145"/>
    <w:rsid w:val="00B4758E"/>
    <w:rsid w:val="00B54F90"/>
    <w:rsid w:val="00B55795"/>
    <w:rsid w:val="00B75648"/>
    <w:rsid w:val="00B816A3"/>
    <w:rsid w:val="00B92DF8"/>
    <w:rsid w:val="00B97882"/>
    <w:rsid w:val="00BA3FFB"/>
    <w:rsid w:val="00BB1EC0"/>
    <w:rsid w:val="00BB6766"/>
    <w:rsid w:val="00BC0F5A"/>
    <w:rsid w:val="00BC6C9A"/>
    <w:rsid w:val="00BE1614"/>
    <w:rsid w:val="00BE390A"/>
    <w:rsid w:val="00BE5ADA"/>
    <w:rsid w:val="00BF5A41"/>
    <w:rsid w:val="00C027B1"/>
    <w:rsid w:val="00C0754D"/>
    <w:rsid w:val="00C129BD"/>
    <w:rsid w:val="00C5058D"/>
    <w:rsid w:val="00C55D56"/>
    <w:rsid w:val="00C57858"/>
    <w:rsid w:val="00C60A21"/>
    <w:rsid w:val="00C6569C"/>
    <w:rsid w:val="00C67C22"/>
    <w:rsid w:val="00C718A0"/>
    <w:rsid w:val="00C73F9D"/>
    <w:rsid w:val="00C756B8"/>
    <w:rsid w:val="00C770DD"/>
    <w:rsid w:val="00C859F9"/>
    <w:rsid w:val="00C9499A"/>
    <w:rsid w:val="00C95B0F"/>
    <w:rsid w:val="00C97C32"/>
    <w:rsid w:val="00CA7306"/>
    <w:rsid w:val="00CB3BC3"/>
    <w:rsid w:val="00CC2BF1"/>
    <w:rsid w:val="00CC3D0F"/>
    <w:rsid w:val="00CD012E"/>
    <w:rsid w:val="00CD4955"/>
    <w:rsid w:val="00CE04CC"/>
    <w:rsid w:val="00CF6E78"/>
    <w:rsid w:val="00D01244"/>
    <w:rsid w:val="00D166A9"/>
    <w:rsid w:val="00D22B82"/>
    <w:rsid w:val="00D240CD"/>
    <w:rsid w:val="00D266B7"/>
    <w:rsid w:val="00D62A53"/>
    <w:rsid w:val="00D67627"/>
    <w:rsid w:val="00D73E94"/>
    <w:rsid w:val="00D766E8"/>
    <w:rsid w:val="00D852BA"/>
    <w:rsid w:val="00D924E3"/>
    <w:rsid w:val="00D93A08"/>
    <w:rsid w:val="00DA4A47"/>
    <w:rsid w:val="00DB7A43"/>
    <w:rsid w:val="00DC2ACC"/>
    <w:rsid w:val="00DC5B66"/>
    <w:rsid w:val="00DC5C75"/>
    <w:rsid w:val="00DC6AC2"/>
    <w:rsid w:val="00DD0103"/>
    <w:rsid w:val="00DD021A"/>
    <w:rsid w:val="00DD2057"/>
    <w:rsid w:val="00DE02C6"/>
    <w:rsid w:val="00DF3220"/>
    <w:rsid w:val="00E02945"/>
    <w:rsid w:val="00E03093"/>
    <w:rsid w:val="00E04C4F"/>
    <w:rsid w:val="00E1560C"/>
    <w:rsid w:val="00E23430"/>
    <w:rsid w:val="00E24CC0"/>
    <w:rsid w:val="00E33BC3"/>
    <w:rsid w:val="00E37E2E"/>
    <w:rsid w:val="00E4769F"/>
    <w:rsid w:val="00E641DE"/>
    <w:rsid w:val="00E71A63"/>
    <w:rsid w:val="00E75CCF"/>
    <w:rsid w:val="00E82817"/>
    <w:rsid w:val="00E82FD7"/>
    <w:rsid w:val="00E8712A"/>
    <w:rsid w:val="00E941C5"/>
    <w:rsid w:val="00E9463E"/>
    <w:rsid w:val="00E94E3B"/>
    <w:rsid w:val="00EB0B80"/>
    <w:rsid w:val="00EC0345"/>
    <w:rsid w:val="00EC04EF"/>
    <w:rsid w:val="00ED0F46"/>
    <w:rsid w:val="00ED23E2"/>
    <w:rsid w:val="00ED3404"/>
    <w:rsid w:val="00EE57D3"/>
    <w:rsid w:val="00EF45F7"/>
    <w:rsid w:val="00EF5417"/>
    <w:rsid w:val="00EF657E"/>
    <w:rsid w:val="00F0231D"/>
    <w:rsid w:val="00F04D7C"/>
    <w:rsid w:val="00F21FDB"/>
    <w:rsid w:val="00F25E6E"/>
    <w:rsid w:val="00F318C7"/>
    <w:rsid w:val="00F33E76"/>
    <w:rsid w:val="00F34036"/>
    <w:rsid w:val="00F36941"/>
    <w:rsid w:val="00F428D3"/>
    <w:rsid w:val="00F54F9D"/>
    <w:rsid w:val="00F55589"/>
    <w:rsid w:val="00F559DD"/>
    <w:rsid w:val="00F6799C"/>
    <w:rsid w:val="00F859FE"/>
    <w:rsid w:val="00F87C7A"/>
    <w:rsid w:val="00FA635E"/>
    <w:rsid w:val="00FA6EAC"/>
    <w:rsid w:val="00FB177B"/>
    <w:rsid w:val="00FB72AE"/>
    <w:rsid w:val="00FD2BD7"/>
    <w:rsid w:val="00FD2F52"/>
    <w:rsid w:val="00FD42DB"/>
    <w:rsid w:val="0221D7BA"/>
    <w:rsid w:val="0669B517"/>
    <w:rsid w:val="0A7F21F7"/>
    <w:rsid w:val="0EA82FC3"/>
    <w:rsid w:val="1ADEA55D"/>
    <w:rsid w:val="1CDF17DD"/>
    <w:rsid w:val="22C439AD"/>
    <w:rsid w:val="2B8B9BBE"/>
    <w:rsid w:val="2E04F8FC"/>
    <w:rsid w:val="30D2F47D"/>
    <w:rsid w:val="32148AC6"/>
    <w:rsid w:val="3A8ECE95"/>
    <w:rsid w:val="3BBC1243"/>
    <w:rsid w:val="43C51E2B"/>
    <w:rsid w:val="448B5583"/>
    <w:rsid w:val="4BE4D8DD"/>
    <w:rsid w:val="5332A66E"/>
    <w:rsid w:val="5C10EDEC"/>
    <w:rsid w:val="5E660D1D"/>
    <w:rsid w:val="63177E8F"/>
    <w:rsid w:val="655A5848"/>
    <w:rsid w:val="68559EA7"/>
    <w:rsid w:val="70395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F6487"/>
  <w15:docId w15:val="{2F68510C-62C5-48E0-9A80-378C90CA4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C7A"/>
  </w:style>
  <w:style w:type="paragraph" w:styleId="Heading1">
    <w:name w:val="heading 1"/>
    <w:basedOn w:val="Body"/>
    <w:next w:val="Normal"/>
    <w:link w:val="Heading1Char"/>
    <w:uiPriority w:val="9"/>
    <w:qFormat/>
    <w:rsid w:val="00680A1A"/>
    <w:pPr>
      <w:spacing w:before="0" w:after="0" w:line="240" w:lineRule="auto"/>
      <w:outlineLvl w:val="0"/>
    </w:pPr>
    <w:rPr>
      <w:rFonts w:asciiTheme="minorHAnsi" w:hAnsiTheme="minorHAnsi" w:cstheme="minorHAnsi"/>
      <w:b/>
      <w:bCs/>
      <w:caps/>
      <w:sz w:val="22"/>
      <w:szCs w:val="22"/>
    </w:rPr>
  </w:style>
  <w:style w:type="paragraph" w:styleId="Heading2">
    <w:name w:val="heading 2"/>
    <w:basedOn w:val="Normal"/>
    <w:next w:val="Normal"/>
    <w:link w:val="Heading2Char"/>
    <w:uiPriority w:val="9"/>
    <w:unhideWhenUsed/>
    <w:qFormat/>
    <w:rsid w:val="00BA3FFB"/>
    <w:pPr>
      <w:spacing w:before="0" w:after="0" w:line="240" w:lineRule="auto"/>
      <w:outlineLvl w:val="1"/>
    </w:pPr>
    <w:rPr>
      <w:rFonts w:cstheme="minorHAnsi"/>
      <w:b/>
      <w:bCs/>
      <w:sz w:val="22"/>
      <w:szCs w:val="22"/>
    </w:rPr>
  </w:style>
  <w:style w:type="paragraph" w:styleId="Heading3">
    <w:name w:val="heading 3"/>
    <w:basedOn w:val="Normal"/>
    <w:next w:val="Normal"/>
    <w:link w:val="Heading3Char"/>
    <w:uiPriority w:val="9"/>
    <w:unhideWhenUsed/>
    <w:qFormat/>
    <w:rsid w:val="00BA3FFB"/>
    <w:pPr>
      <w:spacing w:before="0" w:after="0" w:line="240" w:lineRule="auto"/>
      <w:outlineLvl w:val="2"/>
    </w:pPr>
    <w:rPr>
      <w:rFonts w:eastAsia="Calibri" w:cstheme="minorHAnsi"/>
      <w:b/>
      <w:bCs/>
      <w:sz w:val="22"/>
      <w:szCs w:val="22"/>
    </w:rPr>
  </w:style>
  <w:style w:type="paragraph" w:styleId="Heading4">
    <w:name w:val="heading 4"/>
    <w:basedOn w:val="Normal"/>
    <w:next w:val="Normal"/>
    <w:link w:val="Heading4Char"/>
    <w:uiPriority w:val="9"/>
    <w:semiHidden/>
    <w:unhideWhenUsed/>
    <w:qFormat/>
    <w:rsid w:val="00F87C7A"/>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F87C7A"/>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F87C7A"/>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F87C7A"/>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F87C7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87C7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A1A"/>
    <w:rPr>
      <w:rFonts w:eastAsia="Calibri" w:cstheme="minorHAnsi"/>
      <w:b/>
      <w:bCs/>
      <w:caps/>
      <w:color w:val="000000"/>
      <w:sz w:val="22"/>
      <w:szCs w:val="22"/>
      <w:u w:color="000000"/>
      <w:bdr w:val="nil"/>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BA3FFB"/>
    <w:rPr>
      <w:rFonts w:cstheme="minorHAnsi"/>
      <w:b/>
      <w:bCs/>
      <w:sz w:val="22"/>
      <w:szCs w:val="22"/>
    </w:rPr>
  </w:style>
  <w:style w:type="character" w:customStyle="1" w:styleId="Heading3Char">
    <w:name w:val="Heading 3 Char"/>
    <w:basedOn w:val="DefaultParagraphFont"/>
    <w:link w:val="Heading3"/>
    <w:uiPriority w:val="9"/>
    <w:rsid w:val="00BA3FFB"/>
    <w:rPr>
      <w:rFonts w:eastAsia="Calibri" w:cstheme="minorHAnsi"/>
      <w:b/>
      <w:bCs/>
      <w:sz w:val="22"/>
      <w:szCs w:val="22"/>
    </w:rPr>
  </w:style>
  <w:style w:type="character" w:customStyle="1" w:styleId="Heading4Char">
    <w:name w:val="Heading 4 Char"/>
    <w:basedOn w:val="DefaultParagraphFont"/>
    <w:link w:val="Heading4"/>
    <w:uiPriority w:val="9"/>
    <w:semiHidden/>
    <w:rsid w:val="00F87C7A"/>
    <w:rPr>
      <w:caps/>
      <w:color w:val="2E74B5" w:themeColor="accent1" w:themeShade="BF"/>
      <w:spacing w:val="10"/>
    </w:rPr>
  </w:style>
  <w:style w:type="character" w:customStyle="1" w:styleId="Heading5Char">
    <w:name w:val="Heading 5 Char"/>
    <w:basedOn w:val="DefaultParagraphFont"/>
    <w:link w:val="Heading5"/>
    <w:uiPriority w:val="9"/>
    <w:semiHidden/>
    <w:rsid w:val="00F87C7A"/>
    <w:rPr>
      <w:caps/>
      <w:color w:val="2E74B5" w:themeColor="accent1" w:themeShade="BF"/>
      <w:spacing w:val="10"/>
    </w:rPr>
  </w:style>
  <w:style w:type="character" w:customStyle="1" w:styleId="Heading6Char">
    <w:name w:val="Heading 6 Char"/>
    <w:basedOn w:val="DefaultParagraphFont"/>
    <w:link w:val="Heading6"/>
    <w:uiPriority w:val="9"/>
    <w:semiHidden/>
    <w:rsid w:val="00F87C7A"/>
    <w:rPr>
      <w:caps/>
      <w:color w:val="2E74B5" w:themeColor="accent1" w:themeShade="BF"/>
      <w:spacing w:val="10"/>
    </w:rPr>
  </w:style>
  <w:style w:type="character" w:customStyle="1" w:styleId="Heading7Char">
    <w:name w:val="Heading 7 Char"/>
    <w:basedOn w:val="DefaultParagraphFont"/>
    <w:link w:val="Heading7"/>
    <w:uiPriority w:val="9"/>
    <w:semiHidden/>
    <w:rsid w:val="00F87C7A"/>
    <w:rPr>
      <w:caps/>
      <w:color w:val="2E74B5" w:themeColor="accent1" w:themeShade="BF"/>
      <w:spacing w:val="10"/>
    </w:rPr>
  </w:style>
  <w:style w:type="character" w:customStyle="1" w:styleId="Heading8Char">
    <w:name w:val="Heading 8 Char"/>
    <w:basedOn w:val="DefaultParagraphFont"/>
    <w:link w:val="Heading8"/>
    <w:uiPriority w:val="9"/>
    <w:semiHidden/>
    <w:rsid w:val="00F87C7A"/>
    <w:rPr>
      <w:caps/>
      <w:spacing w:val="10"/>
      <w:sz w:val="18"/>
      <w:szCs w:val="18"/>
    </w:rPr>
  </w:style>
  <w:style w:type="character" w:customStyle="1" w:styleId="Heading9Char">
    <w:name w:val="Heading 9 Char"/>
    <w:basedOn w:val="DefaultParagraphFont"/>
    <w:link w:val="Heading9"/>
    <w:uiPriority w:val="9"/>
    <w:semiHidden/>
    <w:rsid w:val="00F87C7A"/>
    <w:rPr>
      <w:i/>
      <w:iCs/>
      <w:caps/>
      <w:spacing w:val="10"/>
      <w:sz w:val="18"/>
      <w:szCs w:val="18"/>
    </w:rPr>
  </w:style>
  <w:style w:type="paragraph" w:styleId="Caption">
    <w:name w:val="caption"/>
    <w:basedOn w:val="Normal"/>
    <w:next w:val="Normal"/>
    <w:uiPriority w:val="35"/>
    <w:semiHidden/>
    <w:unhideWhenUsed/>
    <w:qFormat/>
    <w:rsid w:val="00F87C7A"/>
    <w:rPr>
      <w:b/>
      <w:bCs/>
      <w:color w:val="2E74B5" w:themeColor="accent1" w:themeShade="BF"/>
      <w:sz w:val="16"/>
      <w:szCs w:val="16"/>
    </w:rPr>
  </w:style>
  <w:style w:type="paragraph" w:styleId="Title">
    <w:name w:val="Title"/>
    <w:basedOn w:val="Footer"/>
    <w:next w:val="Normal"/>
    <w:link w:val="TitleChar"/>
    <w:uiPriority w:val="10"/>
    <w:qFormat/>
    <w:rsid w:val="00680A1A"/>
    <w:pPr>
      <w:jc w:val="center"/>
    </w:pPr>
    <w:rPr>
      <w:rFonts w:cstheme="minorHAnsi"/>
      <w:b/>
      <w:bCs/>
      <w:sz w:val="22"/>
      <w:szCs w:val="22"/>
    </w:rPr>
  </w:style>
  <w:style w:type="character" w:customStyle="1" w:styleId="TitleChar">
    <w:name w:val="Title Char"/>
    <w:basedOn w:val="DefaultParagraphFont"/>
    <w:link w:val="Title"/>
    <w:uiPriority w:val="10"/>
    <w:rsid w:val="00680A1A"/>
    <w:rPr>
      <w:rFonts w:cstheme="minorHAnsi"/>
      <w:b/>
      <w:bCs/>
      <w:sz w:val="22"/>
      <w:szCs w:val="22"/>
    </w:rPr>
  </w:style>
  <w:style w:type="paragraph" w:styleId="Subtitle">
    <w:name w:val="Subtitle"/>
    <w:basedOn w:val="Normal"/>
    <w:next w:val="Normal"/>
    <w:link w:val="SubtitleChar"/>
    <w:uiPriority w:val="11"/>
    <w:qFormat/>
    <w:rsid w:val="00F87C7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87C7A"/>
    <w:rPr>
      <w:caps/>
      <w:color w:val="595959" w:themeColor="text1" w:themeTint="A6"/>
      <w:spacing w:val="10"/>
      <w:sz w:val="21"/>
      <w:szCs w:val="21"/>
    </w:rPr>
  </w:style>
  <w:style w:type="character" w:styleId="Strong">
    <w:name w:val="Strong"/>
    <w:uiPriority w:val="22"/>
    <w:qFormat/>
    <w:rsid w:val="00F87C7A"/>
    <w:rPr>
      <w:b/>
      <w:bCs/>
    </w:rPr>
  </w:style>
  <w:style w:type="character" w:styleId="Emphasis">
    <w:name w:val="Emphasis"/>
    <w:uiPriority w:val="20"/>
    <w:qFormat/>
    <w:rsid w:val="00F87C7A"/>
    <w:rPr>
      <w:caps/>
      <w:color w:val="1F4D78" w:themeColor="accent1" w:themeShade="7F"/>
      <w:spacing w:val="5"/>
    </w:rPr>
  </w:style>
  <w:style w:type="paragraph" w:styleId="NoSpacing">
    <w:name w:val="No Spacing"/>
    <w:uiPriority w:val="1"/>
    <w:qFormat/>
    <w:rsid w:val="00F87C7A"/>
    <w:pPr>
      <w:spacing w:after="0" w:line="240" w:lineRule="auto"/>
    </w:pPr>
  </w:style>
  <w:style w:type="paragraph" w:styleId="Quote">
    <w:name w:val="Quote"/>
    <w:basedOn w:val="Normal"/>
    <w:next w:val="Normal"/>
    <w:link w:val="QuoteChar"/>
    <w:uiPriority w:val="29"/>
    <w:qFormat/>
    <w:rsid w:val="00F87C7A"/>
    <w:rPr>
      <w:i/>
      <w:iCs/>
      <w:sz w:val="24"/>
      <w:szCs w:val="24"/>
    </w:rPr>
  </w:style>
  <w:style w:type="character" w:customStyle="1" w:styleId="QuoteChar">
    <w:name w:val="Quote Char"/>
    <w:basedOn w:val="DefaultParagraphFont"/>
    <w:link w:val="Quote"/>
    <w:uiPriority w:val="29"/>
    <w:rsid w:val="00F87C7A"/>
    <w:rPr>
      <w:i/>
      <w:iCs/>
      <w:sz w:val="24"/>
      <w:szCs w:val="24"/>
    </w:rPr>
  </w:style>
  <w:style w:type="paragraph" w:styleId="IntenseQuote">
    <w:name w:val="Intense Quote"/>
    <w:basedOn w:val="Normal"/>
    <w:next w:val="Normal"/>
    <w:link w:val="IntenseQuoteChar"/>
    <w:uiPriority w:val="30"/>
    <w:qFormat/>
    <w:rsid w:val="00F87C7A"/>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F87C7A"/>
    <w:rPr>
      <w:color w:val="5B9BD5" w:themeColor="accent1"/>
      <w:sz w:val="24"/>
      <w:szCs w:val="24"/>
    </w:rPr>
  </w:style>
  <w:style w:type="character" w:styleId="SubtleEmphasis">
    <w:name w:val="Subtle Emphasis"/>
    <w:uiPriority w:val="19"/>
    <w:qFormat/>
    <w:rsid w:val="00F87C7A"/>
    <w:rPr>
      <w:i/>
      <w:iCs/>
      <w:color w:val="1F4D78" w:themeColor="accent1" w:themeShade="7F"/>
    </w:rPr>
  </w:style>
  <w:style w:type="character" w:styleId="IntenseEmphasis">
    <w:name w:val="Intense Emphasis"/>
    <w:uiPriority w:val="21"/>
    <w:qFormat/>
    <w:rsid w:val="00F87C7A"/>
    <w:rPr>
      <w:b/>
      <w:bCs/>
      <w:caps/>
      <w:color w:val="1F4D78" w:themeColor="accent1" w:themeShade="7F"/>
      <w:spacing w:val="10"/>
    </w:rPr>
  </w:style>
  <w:style w:type="character" w:styleId="SubtleReference">
    <w:name w:val="Subtle Reference"/>
    <w:uiPriority w:val="31"/>
    <w:qFormat/>
    <w:rsid w:val="00F87C7A"/>
    <w:rPr>
      <w:b/>
      <w:bCs/>
      <w:color w:val="5B9BD5" w:themeColor="accent1"/>
    </w:rPr>
  </w:style>
  <w:style w:type="character" w:styleId="IntenseReference">
    <w:name w:val="Intense Reference"/>
    <w:uiPriority w:val="32"/>
    <w:qFormat/>
    <w:rsid w:val="00F87C7A"/>
    <w:rPr>
      <w:b/>
      <w:bCs/>
      <w:i/>
      <w:iCs/>
      <w:caps/>
      <w:color w:val="5B9BD5" w:themeColor="accent1"/>
    </w:rPr>
  </w:style>
  <w:style w:type="character" w:styleId="BookTitle">
    <w:name w:val="Book Title"/>
    <w:uiPriority w:val="33"/>
    <w:qFormat/>
    <w:rsid w:val="00F87C7A"/>
    <w:rPr>
      <w:b/>
      <w:bCs/>
      <w:i/>
      <w:iCs/>
      <w:spacing w:val="0"/>
    </w:rPr>
  </w:style>
  <w:style w:type="paragraph" w:styleId="TOCHeading">
    <w:name w:val="TOC Heading"/>
    <w:basedOn w:val="Heading1"/>
    <w:next w:val="Normal"/>
    <w:uiPriority w:val="39"/>
    <w:semiHidden/>
    <w:unhideWhenUsed/>
    <w:qFormat/>
    <w:rsid w:val="00F87C7A"/>
    <w:pPr>
      <w:outlineLvl w:val="9"/>
    </w:pPr>
  </w:style>
  <w:style w:type="character" w:styleId="Hyperlink">
    <w:name w:val="Hyperlink"/>
    <w:basedOn w:val="DefaultParagraphFont"/>
    <w:uiPriority w:val="99"/>
    <w:unhideWhenUsed/>
    <w:rsid w:val="00960FA5"/>
    <w:rPr>
      <w:color w:val="0563C1" w:themeColor="hyperlink"/>
      <w:u w:val="single"/>
    </w:rPr>
  </w:style>
  <w:style w:type="character" w:styleId="FollowedHyperlink">
    <w:name w:val="FollowedHyperlink"/>
    <w:basedOn w:val="DefaultParagraphFont"/>
    <w:uiPriority w:val="99"/>
    <w:semiHidden/>
    <w:unhideWhenUsed/>
    <w:rsid w:val="00477B96"/>
    <w:rPr>
      <w:color w:val="954F72" w:themeColor="followedHyperlink"/>
      <w:u w:val="single"/>
    </w:rPr>
  </w:style>
  <w:style w:type="paragraph" w:styleId="Header">
    <w:name w:val="header"/>
    <w:basedOn w:val="Normal"/>
    <w:link w:val="HeaderChar"/>
    <w:uiPriority w:val="99"/>
    <w:unhideWhenUsed/>
    <w:rsid w:val="00EE57D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E57D3"/>
  </w:style>
  <w:style w:type="paragraph" w:styleId="Footer">
    <w:name w:val="footer"/>
    <w:basedOn w:val="Normal"/>
    <w:link w:val="FooterChar"/>
    <w:uiPriority w:val="99"/>
    <w:unhideWhenUsed/>
    <w:rsid w:val="00EE57D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E57D3"/>
  </w:style>
  <w:style w:type="character" w:styleId="CommentReference">
    <w:name w:val="annotation reference"/>
    <w:basedOn w:val="DefaultParagraphFont"/>
    <w:uiPriority w:val="99"/>
    <w:semiHidden/>
    <w:unhideWhenUsed/>
    <w:rsid w:val="00DA4A47"/>
    <w:rPr>
      <w:sz w:val="16"/>
      <w:szCs w:val="16"/>
    </w:rPr>
  </w:style>
  <w:style w:type="paragraph" w:styleId="CommentText">
    <w:name w:val="annotation text"/>
    <w:basedOn w:val="Normal"/>
    <w:link w:val="CommentTextChar"/>
    <w:uiPriority w:val="99"/>
    <w:semiHidden/>
    <w:unhideWhenUsed/>
    <w:rsid w:val="00DA4A47"/>
    <w:pPr>
      <w:spacing w:line="240" w:lineRule="auto"/>
    </w:pPr>
  </w:style>
  <w:style w:type="character" w:customStyle="1" w:styleId="CommentTextChar">
    <w:name w:val="Comment Text Char"/>
    <w:basedOn w:val="DefaultParagraphFont"/>
    <w:link w:val="CommentText"/>
    <w:uiPriority w:val="99"/>
    <w:semiHidden/>
    <w:rsid w:val="00DA4A47"/>
  </w:style>
  <w:style w:type="paragraph" w:styleId="CommentSubject">
    <w:name w:val="annotation subject"/>
    <w:basedOn w:val="CommentText"/>
    <w:next w:val="CommentText"/>
    <w:link w:val="CommentSubjectChar"/>
    <w:uiPriority w:val="99"/>
    <w:semiHidden/>
    <w:unhideWhenUsed/>
    <w:rsid w:val="00DA4A47"/>
    <w:rPr>
      <w:b/>
      <w:bCs/>
    </w:rPr>
  </w:style>
  <w:style w:type="character" w:customStyle="1" w:styleId="CommentSubjectChar">
    <w:name w:val="Comment Subject Char"/>
    <w:basedOn w:val="CommentTextChar"/>
    <w:link w:val="CommentSubject"/>
    <w:uiPriority w:val="99"/>
    <w:semiHidden/>
    <w:rsid w:val="00DA4A47"/>
    <w:rPr>
      <w:b/>
      <w:bCs/>
    </w:rPr>
  </w:style>
  <w:style w:type="paragraph" w:styleId="BalloonText">
    <w:name w:val="Balloon Text"/>
    <w:basedOn w:val="Normal"/>
    <w:link w:val="BalloonTextChar"/>
    <w:uiPriority w:val="99"/>
    <w:semiHidden/>
    <w:unhideWhenUsed/>
    <w:rsid w:val="00DA4A4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A47"/>
    <w:rPr>
      <w:rFonts w:ascii="Segoe UI" w:hAnsi="Segoe UI" w:cs="Segoe UI"/>
      <w:sz w:val="18"/>
      <w:szCs w:val="18"/>
    </w:rPr>
  </w:style>
  <w:style w:type="paragraph" w:customStyle="1" w:styleId="Default">
    <w:name w:val="Default"/>
    <w:rsid w:val="00100F35"/>
    <w:pPr>
      <w:autoSpaceDE w:val="0"/>
      <w:autoSpaceDN w:val="0"/>
      <w:adjustRightInd w:val="0"/>
      <w:spacing w:before="0" w:after="0" w:line="240" w:lineRule="auto"/>
    </w:pPr>
    <w:rPr>
      <w:rFonts w:ascii="Cambria" w:hAnsi="Cambria" w:cs="Cambria"/>
      <w:color w:val="000000"/>
      <w:sz w:val="24"/>
      <w:szCs w:val="24"/>
    </w:rPr>
  </w:style>
  <w:style w:type="character" w:customStyle="1" w:styleId="UnresolvedMention1">
    <w:name w:val="Unresolved Mention1"/>
    <w:basedOn w:val="DefaultParagraphFont"/>
    <w:uiPriority w:val="99"/>
    <w:semiHidden/>
    <w:unhideWhenUsed/>
    <w:rsid w:val="00B113E2"/>
    <w:rPr>
      <w:color w:val="605E5C"/>
      <w:shd w:val="clear" w:color="auto" w:fill="E1DFDD"/>
    </w:rPr>
  </w:style>
  <w:style w:type="table" w:styleId="TableGrid">
    <w:name w:val="Table Grid"/>
    <w:basedOn w:val="TableNormal"/>
    <w:uiPriority w:val="39"/>
    <w:rsid w:val="005B77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60A21"/>
    <w:pPr>
      <w:spacing w:before="0" w:after="0" w:line="240" w:lineRule="auto"/>
    </w:pPr>
  </w:style>
  <w:style w:type="paragraph" w:styleId="ListParagraph">
    <w:name w:val="List Paragraph"/>
    <w:basedOn w:val="Normal"/>
    <w:uiPriority w:val="34"/>
    <w:qFormat/>
    <w:rsid w:val="0075481C"/>
    <w:pPr>
      <w:ind w:left="720"/>
      <w:contextualSpacing/>
    </w:pPr>
  </w:style>
  <w:style w:type="paragraph" w:customStyle="1" w:styleId="xxxmsonormal">
    <w:name w:val="x_xxmsonormal"/>
    <w:basedOn w:val="Normal"/>
    <w:rsid w:val="00136683"/>
    <w:pPr>
      <w:spacing w:before="0" w:after="0" w:line="240" w:lineRule="auto"/>
    </w:pPr>
    <w:rPr>
      <w:rFonts w:ascii="Calibri" w:eastAsiaTheme="minorHAnsi" w:hAnsi="Calibri" w:cs="Calibri"/>
      <w:sz w:val="22"/>
      <w:szCs w:val="22"/>
    </w:rPr>
  </w:style>
  <w:style w:type="paragraph" w:customStyle="1" w:styleId="Body">
    <w:name w:val="Body"/>
    <w:rsid w:val="00570694"/>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paragraph" w:customStyle="1" w:styleId="TableParagraph">
    <w:name w:val="Table Paragraph"/>
    <w:basedOn w:val="Normal"/>
    <w:uiPriority w:val="1"/>
    <w:qFormat/>
    <w:rsid w:val="00053915"/>
    <w:pPr>
      <w:widowControl w:val="0"/>
      <w:autoSpaceDE w:val="0"/>
      <w:autoSpaceDN w:val="0"/>
      <w:adjustRightInd w:val="0"/>
      <w:spacing w:before="0" w:after="0" w:line="240" w:lineRule="auto"/>
    </w:pPr>
    <w:rPr>
      <w:rFonts w:ascii="Times New Roman" w:eastAsia="Times New Roman" w:hAnsi="Times New Roman" w:cs="Times New Roman"/>
      <w:sz w:val="24"/>
      <w:szCs w:val="24"/>
    </w:rPr>
  </w:style>
  <w:style w:type="paragraph" w:customStyle="1" w:styleId="xmsonormal">
    <w:name w:val="x_msonormal"/>
    <w:basedOn w:val="Normal"/>
    <w:uiPriority w:val="99"/>
    <w:rsid w:val="009D662B"/>
    <w:pPr>
      <w:spacing w:before="0" w:after="0" w:line="240" w:lineRule="auto"/>
    </w:pPr>
    <w:rPr>
      <w:rFonts w:ascii="Calibri" w:eastAsiaTheme="minorHAnsi" w:hAnsi="Calibri" w:cs="Calibri"/>
      <w:sz w:val="22"/>
      <w:szCs w:val="22"/>
    </w:rPr>
  </w:style>
  <w:style w:type="paragraph" w:styleId="NormalWeb">
    <w:name w:val="Normal (Web)"/>
    <w:basedOn w:val="Normal"/>
    <w:uiPriority w:val="99"/>
    <w:unhideWhenUsed/>
    <w:rsid w:val="00BA3FFB"/>
    <w:pPr>
      <w:spacing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2D28C5"/>
    <w:rPr>
      <w:color w:val="605E5C"/>
      <w:shd w:val="clear" w:color="auto" w:fill="E1DFDD"/>
    </w:rPr>
  </w:style>
  <w:style w:type="character" w:styleId="UnresolvedMention">
    <w:name w:val="Unresolved Mention"/>
    <w:basedOn w:val="DefaultParagraphFont"/>
    <w:uiPriority w:val="99"/>
    <w:semiHidden/>
    <w:unhideWhenUsed/>
    <w:rsid w:val="003E2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3642">
      <w:bodyDiv w:val="1"/>
      <w:marLeft w:val="0"/>
      <w:marRight w:val="0"/>
      <w:marTop w:val="0"/>
      <w:marBottom w:val="0"/>
      <w:divBdr>
        <w:top w:val="none" w:sz="0" w:space="0" w:color="auto"/>
        <w:left w:val="none" w:sz="0" w:space="0" w:color="auto"/>
        <w:bottom w:val="none" w:sz="0" w:space="0" w:color="auto"/>
        <w:right w:val="none" w:sz="0" w:space="0" w:color="auto"/>
      </w:divBdr>
    </w:div>
    <w:div w:id="195048741">
      <w:bodyDiv w:val="1"/>
      <w:marLeft w:val="0"/>
      <w:marRight w:val="0"/>
      <w:marTop w:val="0"/>
      <w:marBottom w:val="0"/>
      <w:divBdr>
        <w:top w:val="none" w:sz="0" w:space="0" w:color="auto"/>
        <w:left w:val="none" w:sz="0" w:space="0" w:color="auto"/>
        <w:bottom w:val="none" w:sz="0" w:space="0" w:color="auto"/>
        <w:right w:val="none" w:sz="0" w:space="0" w:color="auto"/>
      </w:divBdr>
    </w:div>
    <w:div w:id="269053771">
      <w:bodyDiv w:val="1"/>
      <w:marLeft w:val="0"/>
      <w:marRight w:val="0"/>
      <w:marTop w:val="0"/>
      <w:marBottom w:val="0"/>
      <w:divBdr>
        <w:top w:val="none" w:sz="0" w:space="0" w:color="auto"/>
        <w:left w:val="none" w:sz="0" w:space="0" w:color="auto"/>
        <w:bottom w:val="none" w:sz="0" w:space="0" w:color="auto"/>
        <w:right w:val="none" w:sz="0" w:space="0" w:color="auto"/>
      </w:divBdr>
    </w:div>
    <w:div w:id="269164031">
      <w:bodyDiv w:val="1"/>
      <w:marLeft w:val="0"/>
      <w:marRight w:val="0"/>
      <w:marTop w:val="0"/>
      <w:marBottom w:val="0"/>
      <w:divBdr>
        <w:top w:val="none" w:sz="0" w:space="0" w:color="auto"/>
        <w:left w:val="none" w:sz="0" w:space="0" w:color="auto"/>
        <w:bottom w:val="none" w:sz="0" w:space="0" w:color="auto"/>
        <w:right w:val="none" w:sz="0" w:space="0" w:color="auto"/>
      </w:divBdr>
    </w:div>
    <w:div w:id="276639037">
      <w:bodyDiv w:val="1"/>
      <w:marLeft w:val="0"/>
      <w:marRight w:val="0"/>
      <w:marTop w:val="0"/>
      <w:marBottom w:val="0"/>
      <w:divBdr>
        <w:top w:val="none" w:sz="0" w:space="0" w:color="auto"/>
        <w:left w:val="none" w:sz="0" w:space="0" w:color="auto"/>
        <w:bottom w:val="none" w:sz="0" w:space="0" w:color="auto"/>
        <w:right w:val="none" w:sz="0" w:space="0" w:color="auto"/>
      </w:divBdr>
    </w:div>
    <w:div w:id="297540704">
      <w:bodyDiv w:val="1"/>
      <w:marLeft w:val="0"/>
      <w:marRight w:val="0"/>
      <w:marTop w:val="0"/>
      <w:marBottom w:val="0"/>
      <w:divBdr>
        <w:top w:val="none" w:sz="0" w:space="0" w:color="auto"/>
        <w:left w:val="none" w:sz="0" w:space="0" w:color="auto"/>
        <w:bottom w:val="none" w:sz="0" w:space="0" w:color="auto"/>
        <w:right w:val="none" w:sz="0" w:space="0" w:color="auto"/>
      </w:divBdr>
    </w:div>
    <w:div w:id="429276894">
      <w:bodyDiv w:val="1"/>
      <w:marLeft w:val="0"/>
      <w:marRight w:val="0"/>
      <w:marTop w:val="0"/>
      <w:marBottom w:val="0"/>
      <w:divBdr>
        <w:top w:val="none" w:sz="0" w:space="0" w:color="auto"/>
        <w:left w:val="none" w:sz="0" w:space="0" w:color="auto"/>
        <w:bottom w:val="none" w:sz="0" w:space="0" w:color="auto"/>
        <w:right w:val="none" w:sz="0" w:space="0" w:color="auto"/>
      </w:divBdr>
    </w:div>
    <w:div w:id="464275873">
      <w:bodyDiv w:val="1"/>
      <w:marLeft w:val="0"/>
      <w:marRight w:val="0"/>
      <w:marTop w:val="0"/>
      <w:marBottom w:val="0"/>
      <w:divBdr>
        <w:top w:val="none" w:sz="0" w:space="0" w:color="auto"/>
        <w:left w:val="none" w:sz="0" w:space="0" w:color="auto"/>
        <w:bottom w:val="none" w:sz="0" w:space="0" w:color="auto"/>
        <w:right w:val="none" w:sz="0" w:space="0" w:color="auto"/>
      </w:divBdr>
    </w:div>
    <w:div w:id="481778682">
      <w:bodyDiv w:val="1"/>
      <w:marLeft w:val="0"/>
      <w:marRight w:val="0"/>
      <w:marTop w:val="0"/>
      <w:marBottom w:val="0"/>
      <w:divBdr>
        <w:top w:val="none" w:sz="0" w:space="0" w:color="auto"/>
        <w:left w:val="none" w:sz="0" w:space="0" w:color="auto"/>
        <w:bottom w:val="none" w:sz="0" w:space="0" w:color="auto"/>
        <w:right w:val="none" w:sz="0" w:space="0" w:color="auto"/>
      </w:divBdr>
    </w:div>
    <w:div w:id="490876583">
      <w:bodyDiv w:val="1"/>
      <w:marLeft w:val="0"/>
      <w:marRight w:val="0"/>
      <w:marTop w:val="0"/>
      <w:marBottom w:val="0"/>
      <w:divBdr>
        <w:top w:val="none" w:sz="0" w:space="0" w:color="auto"/>
        <w:left w:val="none" w:sz="0" w:space="0" w:color="auto"/>
        <w:bottom w:val="none" w:sz="0" w:space="0" w:color="auto"/>
        <w:right w:val="none" w:sz="0" w:space="0" w:color="auto"/>
      </w:divBdr>
    </w:div>
    <w:div w:id="542326544">
      <w:bodyDiv w:val="1"/>
      <w:marLeft w:val="0"/>
      <w:marRight w:val="0"/>
      <w:marTop w:val="0"/>
      <w:marBottom w:val="0"/>
      <w:divBdr>
        <w:top w:val="none" w:sz="0" w:space="0" w:color="auto"/>
        <w:left w:val="none" w:sz="0" w:space="0" w:color="auto"/>
        <w:bottom w:val="none" w:sz="0" w:space="0" w:color="auto"/>
        <w:right w:val="none" w:sz="0" w:space="0" w:color="auto"/>
      </w:divBdr>
    </w:div>
    <w:div w:id="548952959">
      <w:bodyDiv w:val="1"/>
      <w:marLeft w:val="0"/>
      <w:marRight w:val="0"/>
      <w:marTop w:val="0"/>
      <w:marBottom w:val="0"/>
      <w:divBdr>
        <w:top w:val="none" w:sz="0" w:space="0" w:color="auto"/>
        <w:left w:val="none" w:sz="0" w:space="0" w:color="auto"/>
        <w:bottom w:val="none" w:sz="0" w:space="0" w:color="auto"/>
        <w:right w:val="none" w:sz="0" w:space="0" w:color="auto"/>
      </w:divBdr>
    </w:div>
    <w:div w:id="552928173">
      <w:bodyDiv w:val="1"/>
      <w:marLeft w:val="0"/>
      <w:marRight w:val="0"/>
      <w:marTop w:val="0"/>
      <w:marBottom w:val="0"/>
      <w:divBdr>
        <w:top w:val="none" w:sz="0" w:space="0" w:color="auto"/>
        <w:left w:val="none" w:sz="0" w:space="0" w:color="auto"/>
        <w:bottom w:val="none" w:sz="0" w:space="0" w:color="auto"/>
        <w:right w:val="none" w:sz="0" w:space="0" w:color="auto"/>
      </w:divBdr>
    </w:div>
    <w:div w:id="608315824">
      <w:bodyDiv w:val="1"/>
      <w:marLeft w:val="0"/>
      <w:marRight w:val="0"/>
      <w:marTop w:val="0"/>
      <w:marBottom w:val="0"/>
      <w:divBdr>
        <w:top w:val="none" w:sz="0" w:space="0" w:color="auto"/>
        <w:left w:val="none" w:sz="0" w:space="0" w:color="auto"/>
        <w:bottom w:val="none" w:sz="0" w:space="0" w:color="auto"/>
        <w:right w:val="none" w:sz="0" w:space="0" w:color="auto"/>
      </w:divBdr>
    </w:div>
    <w:div w:id="660930797">
      <w:bodyDiv w:val="1"/>
      <w:marLeft w:val="0"/>
      <w:marRight w:val="0"/>
      <w:marTop w:val="0"/>
      <w:marBottom w:val="0"/>
      <w:divBdr>
        <w:top w:val="none" w:sz="0" w:space="0" w:color="auto"/>
        <w:left w:val="none" w:sz="0" w:space="0" w:color="auto"/>
        <w:bottom w:val="none" w:sz="0" w:space="0" w:color="auto"/>
        <w:right w:val="none" w:sz="0" w:space="0" w:color="auto"/>
      </w:divBdr>
    </w:div>
    <w:div w:id="766077013">
      <w:bodyDiv w:val="1"/>
      <w:marLeft w:val="0"/>
      <w:marRight w:val="0"/>
      <w:marTop w:val="0"/>
      <w:marBottom w:val="0"/>
      <w:divBdr>
        <w:top w:val="none" w:sz="0" w:space="0" w:color="auto"/>
        <w:left w:val="none" w:sz="0" w:space="0" w:color="auto"/>
        <w:bottom w:val="none" w:sz="0" w:space="0" w:color="auto"/>
        <w:right w:val="none" w:sz="0" w:space="0" w:color="auto"/>
      </w:divBdr>
    </w:div>
    <w:div w:id="831456120">
      <w:bodyDiv w:val="1"/>
      <w:marLeft w:val="0"/>
      <w:marRight w:val="0"/>
      <w:marTop w:val="0"/>
      <w:marBottom w:val="0"/>
      <w:divBdr>
        <w:top w:val="none" w:sz="0" w:space="0" w:color="auto"/>
        <w:left w:val="none" w:sz="0" w:space="0" w:color="auto"/>
        <w:bottom w:val="none" w:sz="0" w:space="0" w:color="auto"/>
        <w:right w:val="none" w:sz="0" w:space="0" w:color="auto"/>
      </w:divBdr>
    </w:div>
    <w:div w:id="839582982">
      <w:bodyDiv w:val="1"/>
      <w:marLeft w:val="0"/>
      <w:marRight w:val="0"/>
      <w:marTop w:val="0"/>
      <w:marBottom w:val="0"/>
      <w:divBdr>
        <w:top w:val="none" w:sz="0" w:space="0" w:color="auto"/>
        <w:left w:val="none" w:sz="0" w:space="0" w:color="auto"/>
        <w:bottom w:val="none" w:sz="0" w:space="0" w:color="auto"/>
        <w:right w:val="none" w:sz="0" w:space="0" w:color="auto"/>
      </w:divBdr>
    </w:div>
    <w:div w:id="888494080">
      <w:bodyDiv w:val="1"/>
      <w:marLeft w:val="0"/>
      <w:marRight w:val="0"/>
      <w:marTop w:val="0"/>
      <w:marBottom w:val="0"/>
      <w:divBdr>
        <w:top w:val="none" w:sz="0" w:space="0" w:color="auto"/>
        <w:left w:val="none" w:sz="0" w:space="0" w:color="auto"/>
        <w:bottom w:val="none" w:sz="0" w:space="0" w:color="auto"/>
        <w:right w:val="none" w:sz="0" w:space="0" w:color="auto"/>
      </w:divBdr>
    </w:div>
    <w:div w:id="947397160">
      <w:bodyDiv w:val="1"/>
      <w:marLeft w:val="0"/>
      <w:marRight w:val="0"/>
      <w:marTop w:val="0"/>
      <w:marBottom w:val="0"/>
      <w:divBdr>
        <w:top w:val="none" w:sz="0" w:space="0" w:color="auto"/>
        <w:left w:val="none" w:sz="0" w:space="0" w:color="auto"/>
        <w:bottom w:val="none" w:sz="0" w:space="0" w:color="auto"/>
        <w:right w:val="none" w:sz="0" w:space="0" w:color="auto"/>
      </w:divBdr>
    </w:div>
    <w:div w:id="1038817851">
      <w:bodyDiv w:val="1"/>
      <w:marLeft w:val="0"/>
      <w:marRight w:val="0"/>
      <w:marTop w:val="0"/>
      <w:marBottom w:val="0"/>
      <w:divBdr>
        <w:top w:val="none" w:sz="0" w:space="0" w:color="auto"/>
        <w:left w:val="none" w:sz="0" w:space="0" w:color="auto"/>
        <w:bottom w:val="none" w:sz="0" w:space="0" w:color="auto"/>
        <w:right w:val="none" w:sz="0" w:space="0" w:color="auto"/>
      </w:divBdr>
    </w:div>
    <w:div w:id="1072241102">
      <w:bodyDiv w:val="1"/>
      <w:marLeft w:val="0"/>
      <w:marRight w:val="0"/>
      <w:marTop w:val="0"/>
      <w:marBottom w:val="0"/>
      <w:divBdr>
        <w:top w:val="none" w:sz="0" w:space="0" w:color="auto"/>
        <w:left w:val="none" w:sz="0" w:space="0" w:color="auto"/>
        <w:bottom w:val="none" w:sz="0" w:space="0" w:color="auto"/>
        <w:right w:val="none" w:sz="0" w:space="0" w:color="auto"/>
      </w:divBdr>
    </w:div>
    <w:div w:id="1082794448">
      <w:bodyDiv w:val="1"/>
      <w:marLeft w:val="0"/>
      <w:marRight w:val="0"/>
      <w:marTop w:val="0"/>
      <w:marBottom w:val="0"/>
      <w:divBdr>
        <w:top w:val="none" w:sz="0" w:space="0" w:color="auto"/>
        <w:left w:val="none" w:sz="0" w:space="0" w:color="auto"/>
        <w:bottom w:val="none" w:sz="0" w:space="0" w:color="auto"/>
        <w:right w:val="none" w:sz="0" w:space="0" w:color="auto"/>
      </w:divBdr>
    </w:div>
    <w:div w:id="1099059433">
      <w:bodyDiv w:val="1"/>
      <w:marLeft w:val="0"/>
      <w:marRight w:val="0"/>
      <w:marTop w:val="0"/>
      <w:marBottom w:val="0"/>
      <w:divBdr>
        <w:top w:val="none" w:sz="0" w:space="0" w:color="auto"/>
        <w:left w:val="none" w:sz="0" w:space="0" w:color="auto"/>
        <w:bottom w:val="none" w:sz="0" w:space="0" w:color="auto"/>
        <w:right w:val="none" w:sz="0" w:space="0" w:color="auto"/>
      </w:divBdr>
    </w:div>
    <w:div w:id="1126660394">
      <w:bodyDiv w:val="1"/>
      <w:marLeft w:val="0"/>
      <w:marRight w:val="0"/>
      <w:marTop w:val="0"/>
      <w:marBottom w:val="0"/>
      <w:divBdr>
        <w:top w:val="none" w:sz="0" w:space="0" w:color="auto"/>
        <w:left w:val="none" w:sz="0" w:space="0" w:color="auto"/>
        <w:bottom w:val="none" w:sz="0" w:space="0" w:color="auto"/>
        <w:right w:val="none" w:sz="0" w:space="0" w:color="auto"/>
      </w:divBdr>
    </w:div>
    <w:div w:id="1127427834">
      <w:bodyDiv w:val="1"/>
      <w:marLeft w:val="300"/>
      <w:marRight w:val="300"/>
      <w:marTop w:val="0"/>
      <w:marBottom w:val="300"/>
      <w:divBdr>
        <w:top w:val="none" w:sz="0" w:space="0" w:color="auto"/>
        <w:left w:val="none" w:sz="0" w:space="0" w:color="auto"/>
        <w:bottom w:val="none" w:sz="0" w:space="0" w:color="auto"/>
        <w:right w:val="none" w:sz="0" w:space="0" w:color="auto"/>
      </w:divBdr>
      <w:divsChild>
        <w:div w:id="1465929949">
          <w:marLeft w:val="0"/>
          <w:marRight w:val="0"/>
          <w:marTop w:val="100"/>
          <w:marBottom w:val="100"/>
          <w:divBdr>
            <w:top w:val="single" w:sz="6" w:space="0" w:color="000000"/>
            <w:left w:val="single" w:sz="6" w:space="0" w:color="000000"/>
            <w:bottom w:val="single" w:sz="6" w:space="0" w:color="000000"/>
            <w:right w:val="single" w:sz="6" w:space="0" w:color="000000"/>
          </w:divBdr>
          <w:divsChild>
            <w:div w:id="1145120499">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30172637">
      <w:bodyDiv w:val="1"/>
      <w:marLeft w:val="0"/>
      <w:marRight w:val="0"/>
      <w:marTop w:val="0"/>
      <w:marBottom w:val="0"/>
      <w:divBdr>
        <w:top w:val="none" w:sz="0" w:space="0" w:color="auto"/>
        <w:left w:val="none" w:sz="0" w:space="0" w:color="auto"/>
        <w:bottom w:val="none" w:sz="0" w:space="0" w:color="auto"/>
        <w:right w:val="none" w:sz="0" w:space="0" w:color="auto"/>
      </w:divBdr>
    </w:div>
    <w:div w:id="1137146353">
      <w:bodyDiv w:val="1"/>
      <w:marLeft w:val="0"/>
      <w:marRight w:val="0"/>
      <w:marTop w:val="0"/>
      <w:marBottom w:val="0"/>
      <w:divBdr>
        <w:top w:val="none" w:sz="0" w:space="0" w:color="auto"/>
        <w:left w:val="none" w:sz="0" w:space="0" w:color="auto"/>
        <w:bottom w:val="none" w:sz="0" w:space="0" w:color="auto"/>
        <w:right w:val="none" w:sz="0" w:space="0" w:color="auto"/>
      </w:divBdr>
    </w:div>
    <w:div w:id="1181701173">
      <w:bodyDiv w:val="1"/>
      <w:marLeft w:val="0"/>
      <w:marRight w:val="0"/>
      <w:marTop w:val="0"/>
      <w:marBottom w:val="0"/>
      <w:divBdr>
        <w:top w:val="none" w:sz="0" w:space="0" w:color="auto"/>
        <w:left w:val="none" w:sz="0" w:space="0" w:color="auto"/>
        <w:bottom w:val="none" w:sz="0" w:space="0" w:color="auto"/>
        <w:right w:val="none" w:sz="0" w:space="0" w:color="auto"/>
      </w:divBdr>
      <w:divsChild>
        <w:div w:id="1591114889">
          <w:marLeft w:val="0"/>
          <w:marRight w:val="0"/>
          <w:marTop w:val="0"/>
          <w:marBottom w:val="0"/>
          <w:divBdr>
            <w:top w:val="none" w:sz="0" w:space="0" w:color="auto"/>
            <w:left w:val="none" w:sz="0" w:space="0" w:color="auto"/>
            <w:bottom w:val="none" w:sz="0" w:space="0" w:color="auto"/>
            <w:right w:val="none" w:sz="0" w:space="0" w:color="auto"/>
          </w:divBdr>
        </w:div>
      </w:divsChild>
    </w:div>
    <w:div w:id="1196894745">
      <w:bodyDiv w:val="1"/>
      <w:marLeft w:val="0"/>
      <w:marRight w:val="0"/>
      <w:marTop w:val="0"/>
      <w:marBottom w:val="0"/>
      <w:divBdr>
        <w:top w:val="none" w:sz="0" w:space="0" w:color="auto"/>
        <w:left w:val="none" w:sz="0" w:space="0" w:color="auto"/>
        <w:bottom w:val="none" w:sz="0" w:space="0" w:color="auto"/>
        <w:right w:val="none" w:sz="0" w:space="0" w:color="auto"/>
      </w:divBdr>
    </w:div>
    <w:div w:id="1215043639">
      <w:bodyDiv w:val="1"/>
      <w:marLeft w:val="0"/>
      <w:marRight w:val="0"/>
      <w:marTop w:val="0"/>
      <w:marBottom w:val="0"/>
      <w:divBdr>
        <w:top w:val="none" w:sz="0" w:space="0" w:color="auto"/>
        <w:left w:val="none" w:sz="0" w:space="0" w:color="auto"/>
        <w:bottom w:val="none" w:sz="0" w:space="0" w:color="auto"/>
        <w:right w:val="none" w:sz="0" w:space="0" w:color="auto"/>
      </w:divBdr>
    </w:div>
    <w:div w:id="1283658712">
      <w:bodyDiv w:val="1"/>
      <w:marLeft w:val="0"/>
      <w:marRight w:val="0"/>
      <w:marTop w:val="0"/>
      <w:marBottom w:val="0"/>
      <w:divBdr>
        <w:top w:val="none" w:sz="0" w:space="0" w:color="auto"/>
        <w:left w:val="none" w:sz="0" w:space="0" w:color="auto"/>
        <w:bottom w:val="none" w:sz="0" w:space="0" w:color="auto"/>
        <w:right w:val="none" w:sz="0" w:space="0" w:color="auto"/>
      </w:divBdr>
    </w:div>
    <w:div w:id="1455902824">
      <w:bodyDiv w:val="1"/>
      <w:marLeft w:val="0"/>
      <w:marRight w:val="0"/>
      <w:marTop w:val="0"/>
      <w:marBottom w:val="0"/>
      <w:divBdr>
        <w:top w:val="none" w:sz="0" w:space="0" w:color="auto"/>
        <w:left w:val="none" w:sz="0" w:space="0" w:color="auto"/>
        <w:bottom w:val="none" w:sz="0" w:space="0" w:color="auto"/>
        <w:right w:val="none" w:sz="0" w:space="0" w:color="auto"/>
      </w:divBdr>
    </w:div>
    <w:div w:id="1540050366">
      <w:bodyDiv w:val="1"/>
      <w:marLeft w:val="0"/>
      <w:marRight w:val="0"/>
      <w:marTop w:val="0"/>
      <w:marBottom w:val="0"/>
      <w:divBdr>
        <w:top w:val="none" w:sz="0" w:space="0" w:color="auto"/>
        <w:left w:val="none" w:sz="0" w:space="0" w:color="auto"/>
        <w:bottom w:val="none" w:sz="0" w:space="0" w:color="auto"/>
        <w:right w:val="none" w:sz="0" w:space="0" w:color="auto"/>
      </w:divBdr>
    </w:div>
    <w:div w:id="1707831101">
      <w:bodyDiv w:val="1"/>
      <w:marLeft w:val="0"/>
      <w:marRight w:val="0"/>
      <w:marTop w:val="0"/>
      <w:marBottom w:val="0"/>
      <w:divBdr>
        <w:top w:val="none" w:sz="0" w:space="0" w:color="auto"/>
        <w:left w:val="none" w:sz="0" w:space="0" w:color="auto"/>
        <w:bottom w:val="none" w:sz="0" w:space="0" w:color="auto"/>
        <w:right w:val="none" w:sz="0" w:space="0" w:color="auto"/>
      </w:divBdr>
    </w:div>
    <w:div w:id="1749108833">
      <w:bodyDiv w:val="1"/>
      <w:marLeft w:val="0"/>
      <w:marRight w:val="0"/>
      <w:marTop w:val="0"/>
      <w:marBottom w:val="0"/>
      <w:divBdr>
        <w:top w:val="none" w:sz="0" w:space="0" w:color="auto"/>
        <w:left w:val="none" w:sz="0" w:space="0" w:color="auto"/>
        <w:bottom w:val="none" w:sz="0" w:space="0" w:color="auto"/>
        <w:right w:val="none" w:sz="0" w:space="0" w:color="auto"/>
      </w:divBdr>
    </w:div>
    <w:div w:id="1858422299">
      <w:bodyDiv w:val="1"/>
      <w:marLeft w:val="0"/>
      <w:marRight w:val="0"/>
      <w:marTop w:val="0"/>
      <w:marBottom w:val="0"/>
      <w:divBdr>
        <w:top w:val="none" w:sz="0" w:space="0" w:color="auto"/>
        <w:left w:val="none" w:sz="0" w:space="0" w:color="auto"/>
        <w:bottom w:val="none" w:sz="0" w:space="0" w:color="auto"/>
        <w:right w:val="none" w:sz="0" w:space="0" w:color="auto"/>
      </w:divBdr>
    </w:div>
    <w:div w:id="1865437971">
      <w:bodyDiv w:val="1"/>
      <w:marLeft w:val="0"/>
      <w:marRight w:val="0"/>
      <w:marTop w:val="0"/>
      <w:marBottom w:val="0"/>
      <w:divBdr>
        <w:top w:val="none" w:sz="0" w:space="0" w:color="auto"/>
        <w:left w:val="none" w:sz="0" w:space="0" w:color="auto"/>
        <w:bottom w:val="none" w:sz="0" w:space="0" w:color="auto"/>
        <w:right w:val="none" w:sz="0" w:space="0" w:color="auto"/>
      </w:divBdr>
    </w:div>
    <w:div w:id="1893079917">
      <w:bodyDiv w:val="1"/>
      <w:marLeft w:val="0"/>
      <w:marRight w:val="0"/>
      <w:marTop w:val="0"/>
      <w:marBottom w:val="0"/>
      <w:divBdr>
        <w:top w:val="none" w:sz="0" w:space="0" w:color="auto"/>
        <w:left w:val="none" w:sz="0" w:space="0" w:color="auto"/>
        <w:bottom w:val="none" w:sz="0" w:space="0" w:color="auto"/>
        <w:right w:val="none" w:sz="0" w:space="0" w:color="auto"/>
      </w:divBdr>
    </w:div>
    <w:div w:id="1925215402">
      <w:bodyDiv w:val="1"/>
      <w:marLeft w:val="0"/>
      <w:marRight w:val="0"/>
      <w:marTop w:val="0"/>
      <w:marBottom w:val="0"/>
      <w:divBdr>
        <w:top w:val="none" w:sz="0" w:space="0" w:color="auto"/>
        <w:left w:val="none" w:sz="0" w:space="0" w:color="auto"/>
        <w:bottom w:val="none" w:sz="0" w:space="0" w:color="auto"/>
        <w:right w:val="none" w:sz="0" w:space="0" w:color="auto"/>
      </w:divBdr>
    </w:div>
    <w:div w:id="1934320489">
      <w:bodyDiv w:val="1"/>
      <w:marLeft w:val="0"/>
      <w:marRight w:val="0"/>
      <w:marTop w:val="0"/>
      <w:marBottom w:val="0"/>
      <w:divBdr>
        <w:top w:val="none" w:sz="0" w:space="0" w:color="auto"/>
        <w:left w:val="none" w:sz="0" w:space="0" w:color="auto"/>
        <w:bottom w:val="none" w:sz="0" w:space="0" w:color="auto"/>
        <w:right w:val="none" w:sz="0" w:space="0" w:color="auto"/>
      </w:divBdr>
    </w:div>
    <w:div w:id="2006930075">
      <w:bodyDiv w:val="1"/>
      <w:marLeft w:val="0"/>
      <w:marRight w:val="0"/>
      <w:marTop w:val="0"/>
      <w:marBottom w:val="0"/>
      <w:divBdr>
        <w:top w:val="none" w:sz="0" w:space="0" w:color="auto"/>
        <w:left w:val="none" w:sz="0" w:space="0" w:color="auto"/>
        <w:bottom w:val="none" w:sz="0" w:space="0" w:color="auto"/>
        <w:right w:val="none" w:sz="0" w:space="0" w:color="auto"/>
      </w:divBdr>
    </w:div>
    <w:div w:id="201938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https://owl.purdue.edu/owl/research_and_citation/mla_style/mla_formatting_and_style_guide/mla_formatting_and_style_guide.html" TargetMode="External"/><Relationship Id="rId26" Type="http://schemas.openxmlformats.org/officeDocument/2006/relationships/hyperlink" Target="https://www.utrgv.edu/mySAS" TargetMode="External"/><Relationship Id="rId39" Type="http://schemas.openxmlformats.org/officeDocument/2006/relationships/hyperlink" Target="https://nam01.safelinks.protection.outlook.com/?url=https%3A%2F%2Fwww.utrgv.edu%2Fpregnancy&amp;data=02%7C01%7Cdavid.granado%40utrgv.edu%7C47dbf090677947b5e67e08d83305c9e4%7C990436a687df491c91249afa91f88827%7C0%7C0%7C637315447247309796&amp;sdata=W%2BBV%2Bu2W%2FFo292T1PTZEqwcRWBp0bxcCT4YD1N07Mvg%3D&amp;reserved=0" TargetMode="External"/><Relationship Id="rId21" Type="http://schemas.openxmlformats.org/officeDocument/2006/relationships/hyperlink" Target="https://my.utrgv.edu/home" TargetMode="External"/><Relationship Id="rId34" Type="http://schemas.openxmlformats.org/officeDocument/2006/relationships/hyperlink" Target="https://www.utrgv.edu/facultysuccess/_files/documents/syllabus-statement-for-counseling-12-16-19.pdf" TargetMode="External"/><Relationship Id="rId42" Type="http://schemas.openxmlformats.org/officeDocument/2006/relationships/hyperlink" Target="https://nam01.safelinks.protection.outlook.com/?url=http%3A%2F%2Fwww.utrgv.edu%2Fequity&amp;data=02%7C01%7Cdavid.granado%40utrgv.edu%7C3d4a82332e444b8e606d08d834d42073%7C990436a687df491c91249afa91f88827%7C0%7C0%7C637317432985425767&amp;sdata=jCnOqfBL3vxfYuvYF3qtjVy4tmK9o9m%2FBghvXKfL%2FN4%3D&amp;reserved=0" TargetMode="External"/><Relationship Id="rId47" Type="http://schemas.openxmlformats.org/officeDocument/2006/relationships/hyperlink" Target="https://nam01.safelinks.protection.outlook.com/?url=https%3A%2F%2Fwww.utrgv.edu%2Fen-us%2Fstudent-experience%2Freport-it%2F&amp;data=02%7C01%7Cdavid.granado%40utrgv.edu%7C2b62b139d6dd4e81de4208d83567012f%7C990436a687df491c91249afa91f88827%7C0%7C0%7C637318063815880802&amp;sdata=AxekhYtwdB%2Baey6EThon1hqp19tXWY7HmAdrWDFIELA%3D&amp;reserved=0" TargetMode="Externa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about:blank" TargetMode="External"/><Relationship Id="rId29" Type="http://schemas.openxmlformats.org/officeDocument/2006/relationships/hyperlink" Target="https://www.utrgv.edu/coronavirus/index.htm" TargetMode="External"/><Relationship Id="rId11" Type="http://schemas.openxmlformats.org/officeDocument/2006/relationships/image" Target="media/image1.jpg"/><Relationship Id="rId24" Type="http://schemas.openxmlformats.org/officeDocument/2006/relationships/hyperlink" Target="https://www.utrgv.edu/coronavirus/index.htm" TargetMode="External"/><Relationship Id="rId32" Type="http://schemas.openxmlformats.org/officeDocument/2006/relationships/hyperlink" Target="mailto:CareerCenter@utrgv.edu" TargetMode="External"/><Relationship Id="rId37" Type="http://schemas.openxmlformats.org/officeDocument/2006/relationships/hyperlink" Target="mailto:WC@utrgv.edu" TargetMode="External"/><Relationship Id="rId40" Type="http://schemas.openxmlformats.org/officeDocument/2006/relationships/hyperlink" Target="mailto:ability@utrgv.edu" TargetMode="External"/><Relationship Id="rId45" Type="http://schemas.openxmlformats.org/officeDocument/2006/relationships/hyperlink" Target="https://www.utrgv.edu/studentlife/about/virtual-office-hours/index.htm" TargetMode="Externa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yperlink" Target="https://utrgv.edu/coltthelp" TargetMode="External"/><Relationship Id="rId28" Type="http://schemas.openxmlformats.org/officeDocument/2006/relationships/hyperlink" Target="https://apps.powerapps.com/play/6f63d352-fd99-4000-8107-c78a2b2eb84c" TargetMode="External"/><Relationship Id="rId36" Type="http://schemas.openxmlformats.org/officeDocument/2006/relationships/hyperlink" Target="mailto:LearningCenter@utrgv.edu"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amefulpedagogy.com/" TargetMode="External"/><Relationship Id="rId31" Type="http://schemas.openxmlformats.org/officeDocument/2006/relationships/hyperlink" Target="mailto:AcademicAdvising@utrgv.edu" TargetMode="External"/><Relationship Id="rId44" Type="http://schemas.openxmlformats.org/officeDocument/2006/relationships/hyperlink" Target="mailto:dos@utrgv.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https://www.utrgv.edu/online/" TargetMode="External"/><Relationship Id="rId27" Type="http://schemas.openxmlformats.org/officeDocument/2006/relationships/hyperlink" Target="https://www.utrgv.edu/coronavirus/face-covering/index.htm" TargetMode="External"/><Relationship Id="rId30" Type="http://schemas.openxmlformats.org/officeDocument/2006/relationships/hyperlink" Target="mailto:ucentral@utrgv.edu" TargetMode="External"/><Relationship Id="rId35" Type="http://schemas.openxmlformats.org/officeDocument/2006/relationships/hyperlink" Target="mailto:FoodPantry@utrgv.edu" TargetMode="External"/><Relationship Id="rId43" Type="http://schemas.openxmlformats.org/officeDocument/2006/relationships/hyperlink" Target="mailto:OVAVP@utrgv.edu" TargetMode="External"/><Relationship Id="rId48" Type="http://schemas.openxmlformats.org/officeDocument/2006/relationships/hyperlink" Target="http://my.utrgv.edu"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about:blank" TargetMode="External"/><Relationship Id="rId25" Type="http://schemas.openxmlformats.org/officeDocument/2006/relationships/hyperlink" Target="https://cm.maxient.com/reportingform.php?UnivofTexasRGV&amp;layout_id=6" TargetMode="External"/><Relationship Id="rId33" Type="http://schemas.openxmlformats.org/officeDocument/2006/relationships/hyperlink" Target="mailto:Counseling@utrgv.edu" TargetMode="External"/><Relationship Id="rId38" Type="http://schemas.openxmlformats.org/officeDocument/2006/relationships/hyperlink" Target="https://nam01.safelinks.protection.outlook.com/?url=http%3A%2F%2Fwww.utrgv.edu%2FmySAS&amp;data=02%7C01%7Cdavid.granado%40utrgv.edu%7C47dbf090677947b5e67e08d83305c9e4%7C990436a687df491c91249afa91f88827%7C0%7C0%7C637315447247309796&amp;sdata=k%2FZq6WdNnZPfJN1x0egJQ9q0AMN%2Fd0pCtmNuRhnMy2g%3D&amp;reserved=0" TargetMode="External"/><Relationship Id="rId46" Type="http://schemas.openxmlformats.org/officeDocument/2006/relationships/hyperlink" Target="https://nam01.safelinks.protection.outlook.com/?url=https%3A%2F%2Fwww.utrgv.edu%2Fstudentlife%2Fabout%2Fvaquero-honor-code%2Findex.htm&amp;data=02%7C01%7Cdavid.granado%40utrgv.edu%7C2b62b139d6dd4e81de4208d83567012f%7C990436a687df491c91249afa91f88827%7C0%7C0%7C637318063815870808&amp;sdata=u3JK2q8UqFwgzYkzXZWeIRM%2FuNsVreezdMT5ZQr8tdE%3D&amp;reserved=0" TargetMode="External"/><Relationship Id="rId20" Type="http://schemas.openxmlformats.org/officeDocument/2006/relationships/hyperlink" Target="https://utrgv-my.sharepoint.com/:x:/g/personal/rebecca_rowe_utrgv_edu/EfdLi-nIsRxCoGRhmHtv9JQBT2AJ4pAed-tSh-4_emKY2Q?e=IJDsDa" TargetMode="External"/><Relationship Id="rId41" Type="http://schemas.openxmlformats.org/officeDocument/2006/relationships/hyperlink" Target="mailto:ability@utrgv.edu"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28FCCD23A4184AA565E6E41A16722D" ma:contentTypeVersion="17" ma:contentTypeDescription="Create a new document." ma:contentTypeScope="" ma:versionID="44853937d0e452979f5fce26a5930a93">
  <xsd:schema xmlns:xsd="http://www.w3.org/2001/XMLSchema" xmlns:xs="http://www.w3.org/2001/XMLSchema" xmlns:p="http://schemas.microsoft.com/office/2006/metadata/properties" xmlns:ns1="http://schemas.microsoft.com/sharepoint/v3" xmlns:ns3="95ecebc0-ef36-4e22-8dd0-ca351de08561" xmlns:ns4="379cd5e8-bba2-413a-85b4-c21f48bb7d25" targetNamespace="http://schemas.microsoft.com/office/2006/metadata/properties" ma:root="true" ma:fieldsID="bd3715584f193e2ee719e679e47a21e1" ns1:_="" ns3:_="" ns4:_="">
    <xsd:import namespace="http://schemas.microsoft.com/sharepoint/v3"/>
    <xsd:import namespace="95ecebc0-ef36-4e22-8dd0-ca351de08561"/>
    <xsd:import namespace="379cd5e8-bba2-413a-85b4-c21f48bb7d2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ecebc0-ef36-4e22-8dd0-ca351de085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79cd5e8-bba2-413a-85b4-c21f48bb7d25"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MediaServic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7B429-D3DE-4C25-84CC-27E1724ED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ecebc0-ef36-4e22-8dd0-ca351de08561"/>
    <ds:schemaRef ds:uri="379cd5e8-bba2-413a-85b4-c21f48bb7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08FEA6-FCA3-46E4-8848-B6BBD0EAF5F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C2BA77E-84D6-4F89-B71F-54D46527C700}">
  <ds:schemaRefs>
    <ds:schemaRef ds:uri="http://schemas.microsoft.com/sharepoint/v3/contenttype/forms"/>
  </ds:schemaRefs>
</ds:datastoreItem>
</file>

<file path=customXml/itemProps4.xml><?xml version="1.0" encoding="utf-8"?>
<ds:datastoreItem xmlns:ds="http://schemas.openxmlformats.org/officeDocument/2006/customXml" ds:itemID="{F9C76349-3DF0-4329-BE6F-C787FDC53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2270</TotalTime>
  <Pages>10</Pages>
  <Words>5015</Words>
  <Characters>28588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Syllabus</vt:lpstr>
    </vt:vector>
  </TitlesOfParts>
  <Manager/>
  <Company>UTRGV</Company>
  <LinksUpToDate>false</LinksUpToDate>
  <CharactersWithSpaces>33536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Academic Affairs</dc:creator>
  <cp:keywords/>
  <dc:description/>
  <cp:lastModifiedBy>Rebecca Rowe</cp:lastModifiedBy>
  <cp:revision>17</cp:revision>
  <cp:lastPrinted>2020-07-24T19:45:00Z</cp:lastPrinted>
  <dcterms:created xsi:type="dcterms:W3CDTF">2021-10-08T11:25:00Z</dcterms:created>
  <dcterms:modified xsi:type="dcterms:W3CDTF">2022-01-19T21:15:00Z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0x0101002528FCCD23A4184AA565E6E41A16722D</vt:lpwstr>
  </property>
</Properties>
</file>