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A902" w14:textId="281C24D4" w:rsidR="000A07DF" w:rsidRPr="00A22720" w:rsidRDefault="009F6934" w:rsidP="00B27569">
      <w:pPr>
        <w:rPr>
          <w:rFonts w:ascii="Times New Roman" w:hAnsi="Times New Roman"/>
        </w:rPr>
      </w:pPr>
      <w:r w:rsidRPr="00A22720">
        <w:rPr>
          <w:rFonts w:ascii="Times New Roman" w:hAnsi="Times New Roman"/>
          <w:noProof/>
        </w:rPr>
        <w:drawing>
          <wp:anchor distT="0" distB="0" distL="114300" distR="114300" simplePos="0" relativeHeight="251659264" behindDoc="1" locked="0" layoutInCell="1" allowOverlap="1" wp14:anchorId="5ECE181C" wp14:editId="480C9BCD">
            <wp:simplePos x="2768600" y="457200"/>
            <wp:positionH relativeFrom="margin">
              <wp:align>left</wp:align>
            </wp:positionH>
            <wp:positionV relativeFrom="margin">
              <wp:align>top</wp:align>
            </wp:positionV>
            <wp:extent cx="1111250" cy="1111250"/>
            <wp:effectExtent l="0" t="0" r="0" b="0"/>
            <wp:wrapTight wrapText="bothSides">
              <wp:wrapPolygon edited="0">
                <wp:start x="0" y="0"/>
                <wp:lineTo x="0" y="21106"/>
                <wp:lineTo x="21106" y="21106"/>
                <wp:lineTo x="21106" y="0"/>
                <wp:lineTo x="0" y="0"/>
              </wp:wrapPolygon>
            </wp:wrapTight>
            <wp:docPr id="2" name="Picture 2" descr="lion's hea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s 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p>
    <w:p w14:paraId="0D6FB77C" w14:textId="26B0C193" w:rsidR="00A01B5C" w:rsidRPr="00A22720" w:rsidRDefault="00404C07" w:rsidP="00404C07">
      <w:pPr>
        <w:pStyle w:val="Heading1"/>
        <w:spacing w:after="0"/>
        <w:ind w:hanging="180"/>
        <w:jc w:val="left"/>
        <w:rPr>
          <w:rFonts w:ascii="Times New Roman" w:hAnsi="Times New Roman"/>
        </w:rPr>
      </w:pPr>
      <w:r>
        <w:rPr>
          <w:rFonts w:ascii="Times New Roman" w:hAnsi="Times New Roman"/>
        </w:rPr>
        <w:t xml:space="preserve">    </w:t>
      </w:r>
      <w:r w:rsidR="006537C9">
        <w:rPr>
          <w:rFonts w:ascii="Times New Roman" w:hAnsi="Times New Roman"/>
        </w:rPr>
        <w:t>CID 2301-</w:t>
      </w:r>
      <w:r w:rsidR="000C2CD1">
        <w:rPr>
          <w:rFonts w:ascii="Times New Roman" w:hAnsi="Times New Roman"/>
        </w:rPr>
        <w:t>10</w:t>
      </w:r>
      <w:r w:rsidR="006537C9">
        <w:rPr>
          <w:rFonts w:ascii="Times New Roman" w:hAnsi="Times New Roman"/>
        </w:rPr>
        <w:t>E</w:t>
      </w:r>
      <w:r w:rsidR="00A01B5C" w:rsidRPr="00A22720">
        <w:rPr>
          <w:rFonts w:ascii="Times New Roman" w:hAnsi="Times New Roman"/>
        </w:rPr>
        <w:t xml:space="preserve"> </w:t>
      </w:r>
      <w:r w:rsidR="006537C9">
        <w:rPr>
          <w:rFonts w:ascii="Times New Roman" w:hAnsi="Times New Roman"/>
        </w:rPr>
        <w:t>The Human Experience</w:t>
      </w:r>
      <w:r w:rsidR="00A01B5C" w:rsidRPr="00A22720">
        <w:rPr>
          <w:rFonts w:ascii="Times New Roman" w:hAnsi="Times New Roman"/>
        </w:rPr>
        <w:t>:</w:t>
      </w:r>
    </w:p>
    <w:p w14:paraId="78B62DBA" w14:textId="720D6ED8" w:rsidR="00A01B5C" w:rsidRPr="002B13CC" w:rsidRDefault="001A57CA" w:rsidP="001A57CA">
      <w:pPr>
        <w:pStyle w:val="Subtitle"/>
        <w:jc w:val="left"/>
        <w:rPr>
          <w:rFonts w:ascii="Times New Roman" w:hAnsi="Times New Roman"/>
          <w:b/>
          <w:bCs/>
          <w:sz w:val="32"/>
          <w:szCs w:val="32"/>
        </w:rPr>
      </w:pPr>
      <w:r>
        <w:rPr>
          <w:rFonts w:ascii="Times New Roman" w:hAnsi="Times New Roman"/>
          <w:b/>
          <w:bCs/>
          <w:sz w:val="32"/>
          <w:szCs w:val="32"/>
        </w:rPr>
        <w:t xml:space="preserve"> </w:t>
      </w:r>
      <w:r w:rsidR="00217DE7">
        <w:rPr>
          <w:rFonts w:ascii="Times New Roman" w:hAnsi="Times New Roman"/>
          <w:b/>
          <w:bCs/>
          <w:sz w:val="32"/>
          <w:szCs w:val="32"/>
        </w:rPr>
        <w:t xml:space="preserve"> </w:t>
      </w:r>
      <w:r w:rsidR="000C2CD1">
        <w:rPr>
          <w:rFonts w:ascii="Times New Roman" w:hAnsi="Times New Roman"/>
          <w:b/>
          <w:bCs/>
          <w:sz w:val="32"/>
          <w:szCs w:val="32"/>
        </w:rPr>
        <w:tab/>
        <w:t xml:space="preserve">      Reading Identity through Disney</w:t>
      </w:r>
    </w:p>
    <w:p w14:paraId="1F20D3AD" w14:textId="3AED6F22" w:rsidR="000A07DF" w:rsidRDefault="001A57CA" w:rsidP="001A57CA">
      <w:pPr>
        <w:pStyle w:val="Subtitle"/>
        <w:spacing w:after="0"/>
        <w:jc w:val="left"/>
        <w:rPr>
          <w:rFonts w:ascii="Times New Roman" w:hAnsi="Times New Roman"/>
        </w:rPr>
      </w:pPr>
      <w:r>
        <w:rPr>
          <w:rFonts w:ascii="Times New Roman" w:hAnsi="Times New Roman"/>
        </w:rPr>
        <w:t xml:space="preserve">                  </w:t>
      </w:r>
      <w:r w:rsidR="000A07DF" w:rsidRPr="00A22720">
        <w:rPr>
          <w:rFonts w:ascii="Times New Roman" w:hAnsi="Times New Roman"/>
        </w:rPr>
        <w:t xml:space="preserve">COURSE SYLLABUS: </w:t>
      </w:r>
      <w:r w:rsidR="006537C9">
        <w:rPr>
          <w:rFonts w:ascii="Times New Roman" w:hAnsi="Times New Roman"/>
        </w:rPr>
        <w:t>Fall</w:t>
      </w:r>
      <w:r w:rsidR="00BE181A">
        <w:rPr>
          <w:rFonts w:ascii="Times New Roman" w:hAnsi="Times New Roman"/>
        </w:rPr>
        <w:t xml:space="preserve"> 202</w:t>
      </w:r>
      <w:r w:rsidR="000C2CD1">
        <w:rPr>
          <w:rFonts w:ascii="Times New Roman" w:hAnsi="Times New Roman"/>
        </w:rPr>
        <w:t>4</w:t>
      </w:r>
    </w:p>
    <w:p w14:paraId="57749CAF" w14:textId="68EFF5FD" w:rsidR="007F3F19" w:rsidRPr="007F3F19" w:rsidRDefault="001A57CA" w:rsidP="001A57CA">
      <w:pPr>
        <w:rPr>
          <w:rFonts w:ascii="Times New Roman" w:hAnsi="Times New Roman"/>
        </w:rPr>
      </w:pPr>
      <w:r w:rsidRPr="00710338">
        <w:t xml:space="preserve">                             </w:t>
      </w:r>
      <w:hyperlink r:id="rId8" w:history="1">
        <w:proofErr w:type="spellStart"/>
        <w:proofErr w:type="gramStart"/>
        <w:r w:rsidR="007F3F19" w:rsidRPr="00D34FA4">
          <w:rPr>
            <w:rStyle w:val="Hyperlink"/>
            <w:rFonts w:ascii="Times New Roman" w:hAnsi="Times New Roman"/>
          </w:rPr>
          <w:t>Tl;Dr</w:t>
        </w:r>
        <w:proofErr w:type="spellEnd"/>
        <w:proofErr w:type="gramEnd"/>
        <w:r w:rsidR="007F3F19" w:rsidRPr="00D34FA4">
          <w:rPr>
            <w:rStyle w:val="Hyperlink"/>
            <w:rFonts w:ascii="Times New Roman" w:hAnsi="Times New Roman"/>
          </w:rPr>
          <w:t xml:space="preserve"> Version</w:t>
        </w:r>
      </w:hyperlink>
    </w:p>
    <w:p w14:paraId="49654B72" w14:textId="34778472" w:rsidR="00592204" w:rsidRPr="00A22720" w:rsidRDefault="00592204" w:rsidP="00592204">
      <w:pPr>
        <w:rPr>
          <w:rFonts w:ascii="Times New Roman" w:hAnsi="Times New Roman"/>
        </w:rPr>
      </w:pPr>
    </w:p>
    <w:p w14:paraId="4FA152F5" w14:textId="31324FF1" w:rsidR="00A22720" w:rsidRPr="00A22720" w:rsidRDefault="00A22720" w:rsidP="00A22720">
      <w:pPr>
        <w:pStyle w:val="Heading2"/>
        <w:rPr>
          <w:rFonts w:ascii="Times New Roman" w:hAnsi="Times New Roman"/>
        </w:rPr>
      </w:pPr>
      <w:r w:rsidRPr="00A22720">
        <w:rPr>
          <w:rFonts w:ascii="Times New Roman" w:hAnsi="Times New Roman"/>
        </w:rPr>
        <w:t>INSTRUCTOR INFORMATION</w:t>
      </w:r>
    </w:p>
    <w:p w14:paraId="5E571030" w14:textId="77777777" w:rsidR="006537C9" w:rsidRDefault="006537C9" w:rsidP="006537C9">
      <w:pPr>
        <w:jc w:val="center"/>
        <w:rPr>
          <w:rFonts w:ascii="Times New Roman" w:hAnsi="Times New Roman"/>
        </w:rPr>
      </w:pPr>
      <w:bookmarkStart w:id="0" w:name="_Hlk110861226"/>
      <w:r w:rsidRPr="00A22720">
        <w:rPr>
          <w:rFonts w:ascii="Times New Roman" w:hAnsi="Times New Roman"/>
        </w:rPr>
        <w:t>Instructor: Rebecca Rowe</w:t>
      </w:r>
      <w:r>
        <w:rPr>
          <w:rFonts w:ascii="Times New Roman" w:hAnsi="Times New Roman"/>
        </w:rPr>
        <w:t xml:space="preserve"> | </w:t>
      </w:r>
      <w:r w:rsidRPr="00A22720">
        <w:rPr>
          <w:rFonts w:ascii="Times New Roman" w:hAnsi="Times New Roman"/>
        </w:rPr>
        <w:t xml:space="preserve">Office Location: </w:t>
      </w:r>
      <w:r>
        <w:rPr>
          <w:rFonts w:ascii="Times New Roman" w:hAnsi="Times New Roman"/>
        </w:rPr>
        <w:t>DTH 314</w:t>
      </w:r>
    </w:p>
    <w:p w14:paraId="4D14EAB6" w14:textId="1DD37BA5" w:rsidR="006537C9" w:rsidRPr="008F7AFD" w:rsidRDefault="006537C9" w:rsidP="006537C9">
      <w:pPr>
        <w:jc w:val="center"/>
        <w:rPr>
          <w:rFonts w:ascii="Times New Roman" w:hAnsi="Times New Roman"/>
        </w:rPr>
      </w:pPr>
      <w:r w:rsidRPr="008F7AFD">
        <w:rPr>
          <w:rFonts w:ascii="Times New Roman" w:hAnsi="Times New Roman"/>
        </w:rPr>
        <w:t xml:space="preserve">In-Person Office Hours: </w:t>
      </w:r>
      <w:r>
        <w:rPr>
          <w:rFonts w:ascii="Times New Roman" w:hAnsi="Times New Roman"/>
        </w:rPr>
        <w:t>T</w:t>
      </w:r>
      <w:r w:rsidR="000C2CD1">
        <w:rPr>
          <w:rFonts w:ascii="Times New Roman" w:hAnsi="Times New Roman"/>
        </w:rPr>
        <w:t xml:space="preserve"> 2-4pm</w:t>
      </w:r>
      <w:r w:rsidRPr="008F7AFD">
        <w:rPr>
          <w:rFonts w:ascii="Times New Roman" w:hAnsi="Times New Roman"/>
        </w:rPr>
        <w:t xml:space="preserve">| Virtual Office Hours: </w:t>
      </w:r>
      <w:r>
        <w:rPr>
          <w:rFonts w:ascii="Times New Roman" w:hAnsi="Times New Roman"/>
        </w:rPr>
        <w:t>W</w:t>
      </w:r>
      <w:r w:rsidRPr="008F7AFD">
        <w:rPr>
          <w:rFonts w:ascii="Times New Roman" w:hAnsi="Times New Roman"/>
        </w:rPr>
        <w:t xml:space="preserve">, </w:t>
      </w:r>
      <w:r>
        <w:rPr>
          <w:rFonts w:ascii="Times New Roman" w:hAnsi="Times New Roman"/>
        </w:rPr>
        <w:t>10am-12pm</w:t>
      </w:r>
      <w:r w:rsidRPr="008F7AFD">
        <w:rPr>
          <w:rFonts w:ascii="Times New Roman" w:hAnsi="Times New Roman"/>
        </w:rPr>
        <w:t>; and by appt.</w:t>
      </w:r>
    </w:p>
    <w:p w14:paraId="367D29D3" w14:textId="77777777" w:rsidR="006537C9" w:rsidRDefault="006537C9" w:rsidP="006537C9">
      <w:pPr>
        <w:jc w:val="center"/>
        <w:rPr>
          <w:rFonts w:ascii="Times New Roman" w:hAnsi="Times New Roman"/>
        </w:rPr>
      </w:pPr>
      <w:r w:rsidRPr="00447578">
        <w:rPr>
          <w:rFonts w:ascii="Times New Roman" w:hAnsi="Times New Roman"/>
        </w:rPr>
        <w:t xml:space="preserve">Email Address: </w:t>
      </w:r>
      <w:r>
        <w:rPr>
          <w:rFonts w:ascii="Times New Roman" w:hAnsi="Times New Roman"/>
        </w:rPr>
        <w:t>Rebecca.Rowe@tamuc.edu (preferred form of communication)</w:t>
      </w:r>
    </w:p>
    <w:p w14:paraId="7ABA5818" w14:textId="77777777" w:rsidR="006537C9" w:rsidRDefault="006537C9" w:rsidP="006537C9">
      <w:pPr>
        <w:jc w:val="center"/>
        <w:rPr>
          <w:rFonts w:ascii="Times New Roman" w:hAnsi="Times New Roman"/>
        </w:rPr>
      </w:pPr>
      <w:r w:rsidRPr="00A22720">
        <w:rPr>
          <w:rFonts w:ascii="Times New Roman" w:hAnsi="Times New Roman"/>
        </w:rPr>
        <w:t>Communication Response Time:</w:t>
      </w:r>
      <w:r>
        <w:rPr>
          <w:rFonts w:ascii="Times New Roman" w:hAnsi="Times New Roman"/>
        </w:rPr>
        <w:t xml:space="preserve"> Within 24 hours (M-F, 8am-5pm)</w:t>
      </w:r>
    </w:p>
    <w:p w14:paraId="2E3A5D6C" w14:textId="77777777" w:rsidR="0049363C" w:rsidRDefault="0049363C" w:rsidP="006537C9">
      <w:pPr>
        <w:jc w:val="center"/>
        <w:rPr>
          <w:rFonts w:ascii="Times New Roman" w:hAnsi="Times New Roman"/>
        </w:rPr>
      </w:pPr>
    </w:p>
    <w:p w14:paraId="1B1AC3D1" w14:textId="6C6AAB81" w:rsidR="0049363C" w:rsidRDefault="0049363C" w:rsidP="006537C9">
      <w:pPr>
        <w:jc w:val="center"/>
        <w:rPr>
          <w:rFonts w:ascii="Times New Roman" w:hAnsi="Times New Roman"/>
        </w:rPr>
      </w:pPr>
      <w:r>
        <w:rPr>
          <w:rFonts w:ascii="Times New Roman" w:hAnsi="Times New Roman"/>
        </w:rPr>
        <w:t xml:space="preserve">Supplemental Instructor: </w:t>
      </w:r>
      <w:r w:rsidR="000C2CD1">
        <w:rPr>
          <w:rFonts w:ascii="Times New Roman" w:hAnsi="Times New Roman"/>
        </w:rPr>
        <w:t>Angela Stalcup</w:t>
      </w:r>
    </w:p>
    <w:p w14:paraId="204CC508" w14:textId="324D3699" w:rsidR="0049363C" w:rsidRPr="00A22720" w:rsidRDefault="0049363C" w:rsidP="006537C9">
      <w:pPr>
        <w:jc w:val="center"/>
        <w:rPr>
          <w:rFonts w:ascii="Times New Roman" w:hAnsi="Times New Roman"/>
        </w:rPr>
      </w:pPr>
      <w:r>
        <w:rPr>
          <w:rFonts w:ascii="Times New Roman" w:hAnsi="Times New Roman"/>
        </w:rPr>
        <w:t xml:space="preserve">Email: </w:t>
      </w:r>
      <w:r w:rsidR="000C2CD1" w:rsidRPr="000C2CD1">
        <w:rPr>
          <w:rFonts w:ascii="Times New Roman" w:hAnsi="Times New Roman"/>
        </w:rPr>
        <w:t>astalcup@leomail.tamuc.edu</w:t>
      </w:r>
    </w:p>
    <w:bookmarkEnd w:id="0"/>
    <w:p w14:paraId="074EE8EE" w14:textId="77777777" w:rsidR="00B27569" w:rsidRPr="00A22720" w:rsidRDefault="00B27569" w:rsidP="00B27569">
      <w:pPr>
        <w:pStyle w:val="Heading2"/>
        <w:rPr>
          <w:rFonts w:ascii="Times New Roman" w:hAnsi="Times New Roman"/>
        </w:rPr>
      </w:pPr>
      <w:r w:rsidRPr="00A22720">
        <w:rPr>
          <w:rFonts w:ascii="Times New Roman" w:hAnsi="Times New Roman"/>
        </w:rPr>
        <w:t>COURSE INFORMATION</w:t>
      </w:r>
    </w:p>
    <w:p w14:paraId="45586635" w14:textId="11CC54D4" w:rsidR="00A01B5C" w:rsidRPr="00A22720" w:rsidRDefault="00A22720" w:rsidP="00B27569">
      <w:pPr>
        <w:pStyle w:val="Body"/>
        <w:spacing w:before="0" w:after="0" w:line="240" w:lineRule="auto"/>
        <w:jc w:val="center"/>
        <w:rPr>
          <w:rFonts w:ascii="Times New Roman" w:hAnsi="Times New Roman" w:cs="Times New Roman"/>
          <w:sz w:val="24"/>
          <w:szCs w:val="24"/>
        </w:rPr>
      </w:pPr>
      <w:r w:rsidRPr="00A22720">
        <w:rPr>
          <w:rFonts w:ascii="Times New Roman" w:hAnsi="Times New Roman" w:cs="Times New Roman"/>
          <w:b/>
          <w:bCs/>
          <w:sz w:val="24"/>
          <w:szCs w:val="24"/>
        </w:rPr>
        <w:t>Time</w:t>
      </w:r>
      <w:r w:rsidR="00A01B5C" w:rsidRPr="00A22720">
        <w:rPr>
          <w:rFonts w:ascii="Times New Roman" w:hAnsi="Times New Roman" w:cs="Times New Roman"/>
          <w:sz w:val="24"/>
          <w:szCs w:val="24"/>
        </w:rPr>
        <w:t xml:space="preserve">: </w:t>
      </w:r>
      <w:proofErr w:type="spellStart"/>
      <w:r w:rsidR="006537C9">
        <w:rPr>
          <w:rFonts w:ascii="Times New Roman" w:hAnsi="Times New Roman" w:cs="Times New Roman"/>
          <w:sz w:val="24"/>
          <w:szCs w:val="24"/>
        </w:rPr>
        <w:t>TTh</w:t>
      </w:r>
      <w:proofErr w:type="spellEnd"/>
      <w:r w:rsidR="00A01B5C" w:rsidRPr="00A22720">
        <w:rPr>
          <w:rFonts w:ascii="Times New Roman" w:hAnsi="Times New Roman" w:cs="Times New Roman"/>
          <w:sz w:val="24"/>
          <w:szCs w:val="24"/>
        </w:rPr>
        <w:t xml:space="preserve"> </w:t>
      </w:r>
      <w:r w:rsidR="000C2CD1" w:rsidRPr="000C2CD1">
        <w:rPr>
          <w:rFonts w:ascii="Times New Roman" w:hAnsi="Times New Roman" w:cs="Times New Roman"/>
          <w:sz w:val="24"/>
          <w:szCs w:val="24"/>
        </w:rPr>
        <w:t>9:30-10:45</w:t>
      </w:r>
      <w:r w:rsidR="000C2CD1">
        <w:rPr>
          <w:rFonts w:ascii="Times New Roman" w:hAnsi="Times New Roman" w:cs="Times New Roman"/>
          <w:sz w:val="24"/>
          <w:szCs w:val="24"/>
        </w:rPr>
        <w:t xml:space="preserve">am </w:t>
      </w:r>
      <w:r w:rsidR="00B27569">
        <w:rPr>
          <w:rFonts w:ascii="Times New Roman" w:hAnsi="Times New Roman" w:cs="Times New Roman"/>
          <w:sz w:val="24"/>
          <w:szCs w:val="24"/>
        </w:rPr>
        <w:t xml:space="preserve">| </w:t>
      </w:r>
      <w:r w:rsidRPr="00A22720">
        <w:rPr>
          <w:rFonts w:ascii="Times New Roman" w:hAnsi="Times New Roman" w:cs="Times New Roman"/>
          <w:b/>
          <w:bCs/>
          <w:sz w:val="24"/>
          <w:szCs w:val="24"/>
        </w:rPr>
        <w:t>L</w:t>
      </w:r>
      <w:r w:rsidR="00A01B5C" w:rsidRPr="00A22720">
        <w:rPr>
          <w:rFonts w:ascii="Times New Roman" w:hAnsi="Times New Roman" w:cs="Times New Roman"/>
          <w:b/>
          <w:bCs/>
          <w:sz w:val="24"/>
          <w:szCs w:val="24"/>
        </w:rPr>
        <w:t>ocation</w:t>
      </w:r>
      <w:r w:rsidR="00A01B5C" w:rsidRPr="00A22720">
        <w:rPr>
          <w:rFonts w:ascii="Times New Roman" w:hAnsi="Times New Roman" w:cs="Times New Roman"/>
          <w:sz w:val="24"/>
          <w:szCs w:val="24"/>
        </w:rPr>
        <w:t xml:space="preserve">: </w:t>
      </w:r>
      <w:r w:rsidR="000C2CD1">
        <w:rPr>
          <w:rFonts w:ascii="Times New Roman" w:hAnsi="Times New Roman" w:cs="Times New Roman"/>
          <w:sz w:val="24"/>
          <w:szCs w:val="24"/>
        </w:rPr>
        <w:t>BA 109</w:t>
      </w:r>
    </w:p>
    <w:p w14:paraId="5A840A3B" w14:textId="0E930C38" w:rsidR="00141DE3"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t>Textbooks Required</w:t>
      </w:r>
    </w:p>
    <w:p w14:paraId="5C5E5142" w14:textId="4F272468" w:rsidR="000C2CD1" w:rsidRDefault="000C2CD1" w:rsidP="00141DE3">
      <w:pPr>
        <w:pStyle w:val="ListParagraph"/>
        <w:numPr>
          <w:ilvl w:val="0"/>
          <w:numId w:val="10"/>
        </w:numPr>
        <w:rPr>
          <w:rFonts w:ascii="Times New Roman" w:hAnsi="Times New Roman"/>
        </w:rPr>
      </w:pPr>
      <w:bookmarkStart w:id="1" w:name="_Hlk110861298"/>
      <w:r>
        <w:rPr>
          <w:rFonts w:ascii="Times New Roman" w:hAnsi="Times New Roman"/>
        </w:rPr>
        <w:t xml:space="preserve">We will be watching several Disney movies/shows this semester that you will need access to out of class; you can access them any way you can, but I strongly suggest </w:t>
      </w:r>
      <w:r>
        <w:rPr>
          <w:rFonts w:ascii="Times New Roman" w:hAnsi="Times New Roman"/>
          <w:i/>
          <w:iCs/>
        </w:rPr>
        <w:t>Disney+</w:t>
      </w:r>
      <w:r>
        <w:rPr>
          <w:rFonts w:ascii="Times New Roman" w:hAnsi="Times New Roman"/>
        </w:rPr>
        <w:t>:</w:t>
      </w:r>
    </w:p>
    <w:p w14:paraId="15DA6A12" w14:textId="4BD0C649" w:rsidR="000C2CD1" w:rsidRDefault="00DE4C86" w:rsidP="000C2CD1">
      <w:pPr>
        <w:pStyle w:val="ListParagraph"/>
        <w:numPr>
          <w:ilvl w:val="1"/>
          <w:numId w:val="10"/>
        </w:numPr>
        <w:rPr>
          <w:rFonts w:ascii="Times New Roman" w:hAnsi="Times New Roman"/>
        </w:rPr>
      </w:pPr>
      <w:r>
        <w:rPr>
          <w:rFonts w:ascii="Times New Roman" w:hAnsi="Times New Roman"/>
          <w:i/>
          <w:iCs/>
        </w:rPr>
        <w:t>The Little Mermaid</w:t>
      </w:r>
      <w:r>
        <w:rPr>
          <w:rFonts w:ascii="Times New Roman" w:hAnsi="Times New Roman"/>
        </w:rPr>
        <w:t xml:space="preserve"> (1989)</w:t>
      </w:r>
    </w:p>
    <w:p w14:paraId="5BD4CA1D" w14:textId="4C334291" w:rsidR="00DE4C86" w:rsidRDefault="00DE4C86" w:rsidP="000C2CD1">
      <w:pPr>
        <w:pStyle w:val="ListParagraph"/>
        <w:numPr>
          <w:ilvl w:val="1"/>
          <w:numId w:val="10"/>
        </w:numPr>
        <w:rPr>
          <w:rFonts w:ascii="Times New Roman" w:hAnsi="Times New Roman"/>
        </w:rPr>
      </w:pPr>
      <w:r>
        <w:rPr>
          <w:rFonts w:ascii="Times New Roman" w:hAnsi="Times New Roman"/>
          <w:i/>
          <w:iCs/>
        </w:rPr>
        <w:t>The Little Mermaid</w:t>
      </w:r>
      <w:r>
        <w:rPr>
          <w:rFonts w:ascii="Times New Roman" w:hAnsi="Times New Roman"/>
        </w:rPr>
        <w:t xml:space="preserve"> (2023)</w:t>
      </w:r>
    </w:p>
    <w:p w14:paraId="05B7AC10" w14:textId="4F1D7FA7" w:rsidR="00DE4C86" w:rsidRDefault="00DE4C86" w:rsidP="000C2CD1">
      <w:pPr>
        <w:pStyle w:val="ListParagraph"/>
        <w:numPr>
          <w:ilvl w:val="1"/>
          <w:numId w:val="10"/>
        </w:numPr>
        <w:rPr>
          <w:rFonts w:ascii="Times New Roman" w:hAnsi="Times New Roman"/>
        </w:rPr>
      </w:pPr>
      <w:r>
        <w:rPr>
          <w:rFonts w:ascii="Times New Roman" w:hAnsi="Times New Roman"/>
          <w:i/>
          <w:iCs/>
        </w:rPr>
        <w:t>Out</w:t>
      </w:r>
      <w:r>
        <w:rPr>
          <w:rFonts w:ascii="Times New Roman" w:hAnsi="Times New Roman"/>
        </w:rPr>
        <w:t xml:space="preserve"> (2020)</w:t>
      </w:r>
    </w:p>
    <w:p w14:paraId="7A960780" w14:textId="7F707346" w:rsidR="00DE4C86" w:rsidRDefault="00DE4C86" w:rsidP="000C2CD1">
      <w:pPr>
        <w:pStyle w:val="ListParagraph"/>
        <w:numPr>
          <w:ilvl w:val="1"/>
          <w:numId w:val="10"/>
        </w:numPr>
        <w:rPr>
          <w:rFonts w:ascii="Times New Roman" w:hAnsi="Times New Roman"/>
        </w:rPr>
      </w:pPr>
      <w:r>
        <w:rPr>
          <w:rFonts w:ascii="Times New Roman" w:hAnsi="Times New Roman"/>
          <w:i/>
          <w:iCs/>
        </w:rPr>
        <w:t>Strange World</w:t>
      </w:r>
      <w:r>
        <w:rPr>
          <w:rFonts w:ascii="Times New Roman" w:hAnsi="Times New Roman"/>
        </w:rPr>
        <w:t xml:space="preserve"> (2022)</w:t>
      </w:r>
    </w:p>
    <w:p w14:paraId="6839E5FE" w14:textId="6D09FA41" w:rsidR="00DE4C86" w:rsidRDefault="00DE4C86" w:rsidP="000C2CD1">
      <w:pPr>
        <w:pStyle w:val="ListParagraph"/>
        <w:numPr>
          <w:ilvl w:val="1"/>
          <w:numId w:val="10"/>
        </w:numPr>
        <w:rPr>
          <w:rFonts w:ascii="Times New Roman" w:hAnsi="Times New Roman"/>
        </w:rPr>
      </w:pPr>
      <w:r>
        <w:rPr>
          <w:rFonts w:ascii="Times New Roman" w:hAnsi="Times New Roman"/>
          <w:i/>
          <w:iCs/>
        </w:rPr>
        <w:t>Black Panther</w:t>
      </w:r>
      <w:r>
        <w:rPr>
          <w:rFonts w:ascii="Times New Roman" w:hAnsi="Times New Roman"/>
        </w:rPr>
        <w:t xml:space="preserve"> (2018)</w:t>
      </w:r>
    </w:p>
    <w:p w14:paraId="427866C2" w14:textId="10C0B159" w:rsidR="00DE4C86" w:rsidRDefault="00DE4C86" w:rsidP="000C2CD1">
      <w:pPr>
        <w:pStyle w:val="ListParagraph"/>
        <w:numPr>
          <w:ilvl w:val="1"/>
          <w:numId w:val="10"/>
        </w:numPr>
        <w:rPr>
          <w:rFonts w:ascii="Times New Roman" w:hAnsi="Times New Roman"/>
        </w:rPr>
      </w:pPr>
      <w:r>
        <w:rPr>
          <w:rFonts w:ascii="Times New Roman" w:hAnsi="Times New Roman"/>
          <w:i/>
          <w:iCs/>
        </w:rPr>
        <w:t>Soul</w:t>
      </w:r>
      <w:r>
        <w:rPr>
          <w:rFonts w:ascii="Times New Roman" w:hAnsi="Times New Roman"/>
        </w:rPr>
        <w:t xml:space="preserve"> (2020)</w:t>
      </w:r>
    </w:p>
    <w:p w14:paraId="332F117B" w14:textId="48D4B5F2" w:rsidR="00DE4C86" w:rsidRDefault="00502277" w:rsidP="000C2CD1">
      <w:pPr>
        <w:pStyle w:val="ListParagraph"/>
        <w:numPr>
          <w:ilvl w:val="1"/>
          <w:numId w:val="10"/>
        </w:numPr>
        <w:rPr>
          <w:rFonts w:ascii="Times New Roman" w:hAnsi="Times New Roman"/>
        </w:rPr>
      </w:pPr>
      <w:r>
        <w:rPr>
          <w:rFonts w:ascii="Times New Roman" w:hAnsi="Times New Roman"/>
          <w:i/>
          <w:iCs/>
        </w:rPr>
        <w:t>One Day at Disney</w:t>
      </w:r>
      <w:r>
        <w:rPr>
          <w:rFonts w:ascii="Times New Roman" w:hAnsi="Times New Roman"/>
        </w:rPr>
        <w:t xml:space="preserve"> (2019)</w:t>
      </w:r>
    </w:p>
    <w:p w14:paraId="0C1D2AD4" w14:textId="3BCD6952" w:rsidR="00502277" w:rsidRDefault="00502277" w:rsidP="000C2CD1">
      <w:pPr>
        <w:pStyle w:val="ListParagraph"/>
        <w:numPr>
          <w:ilvl w:val="1"/>
          <w:numId w:val="10"/>
        </w:numPr>
        <w:rPr>
          <w:rFonts w:ascii="Times New Roman" w:hAnsi="Times New Roman"/>
        </w:rPr>
      </w:pPr>
      <w:r>
        <w:rPr>
          <w:rFonts w:ascii="Times New Roman" w:hAnsi="Times New Roman"/>
          <w:i/>
          <w:iCs/>
        </w:rPr>
        <w:t>One Day at Disney Shorts</w:t>
      </w:r>
      <w:r>
        <w:rPr>
          <w:rFonts w:ascii="Times New Roman" w:hAnsi="Times New Roman"/>
        </w:rPr>
        <w:t xml:space="preserve"> (2019)</w:t>
      </w:r>
    </w:p>
    <w:p w14:paraId="6021E32F" w14:textId="553B3B49" w:rsidR="00404C07" w:rsidRPr="00141DE3" w:rsidRDefault="00404C07" w:rsidP="00141DE3">
      <w:pPr>
        <w:pStyle w:val="ListParagraph"/>
        <w:numPr>
          <w:ilvl w:val="0"/>
          <w:numId w:val="10"/>
        </w:numPr>
        <w:rPr>
          <w:rFonts w:ascii="Times New Roman" w:hAnsi="Times New Roman"/>
        </w:rPr>
      </w:pPr>
      <w:r>
        <w:rPr>
          <w:rFonts w:ascii="Times New Roman" w:hAnsi="Times New Roman"/>
        </w:rPr>
        <w:t>Additional materials available on D2L and/or on the course schedule</w:t>
      </w:r>
    </w:p>
    <w:bookmarkEnd w:id="1"/>
    <w:p w14:paraId="71ECA206" w14:textId="77777777" w:rsidR="00141DE3" w:rsidRDefault="00141DE3" w:rsidP="00141DE3">
      <w:pPr>
        <w:rPr>
          <w:rFonts w:ascii="Times New Roman" w:hAnsi="Times New Roman"/>
          <w:b/>
          <w:bCs/>
        </w:rPr>
      </w:pPr>
    </w:p>
    <w:p w14:paraId="1689608A" w14:textId="30BC6B32" w:rsidR="00141DE3" w:rsidRPr="001D1282" w:rsidRDefault="0005774D" w:rsidP="00141DE3">
      <w:pPr>
        <w:rPr>
          <w:rFonts w:ascii="Times New Roman" w:hAnsi="Times New Roman"/>
          <w:b/>
          <w:bCs/>
        </w:rPr>
      </w:pPr>
      <w:r w:rsidRPr="001D1282">
        <w:rPr>
          <w:rFonts w:ascii="Times New Roman" w:hAnsi="Times New Roman"/>
          <w:b/>
          <w:bCs/>
        </w:rPr>
        <w:t>Software Required</w:t>
      </w:r>
    </w:p>
    <w:p w14:paraId="1FBD7BE9" w14:textId="25492E5D" w:rsidR="00141DE3" w:rsidRDefault="00141DE3" w:rsidP="00141DE3">
      <w:pPr>
        <w:pStyle w:val="ListParagraph"/>
        <w:numPr>
          <w:ilvl w:val="0"/>
          <w:numId w:val="11"/>
        </w:numPr>
        <w:rPr>
          <w:rFonts w:ascii="Times New Roman" w:hAnsi="Times New Roman"/>
        </w:rPr>
      </w:pPr>
      <w:r w:rsidRPr="00823F2C">
        <w:rPr>
          <w:rFonts w:ascii="Times New Roman" w:hAnsi="Times New Roman"/>
        </w:rPr>
        <w:t xml:space="preserve">We will be using </w:t>
      </w:r>
      <w:r>
        <w:rPr>
          <w:rFonts w:ascii="Times New Roman" w:hAnsi="Times New Roman"/>
        </w:rPr>
        <w:t>D2L</w:t>
      </w:r>
      <w:r w:rsidRPr="00823F2C">
        <w:rPr>
          <w:rFonts w:ascii="Times New Roman" w:hAnsi="Times New Roman"/>
        </w:rPr>
        <w:t xml:space="preserve"> for </w:t>
      </w:r>
      <w:r>
        <w:rPr>
          <w:rFonts w:ascii="Times New Roman" w:hAnsi="Times New Roman"/>
        </w:rPr>
        <w:t>all assignment submissions and course materials</w:t>
      </w:r>
      <w:r w:rsidRPr="00823F2C">
        <w:rPr>
          <w:rFonts w:ascii="Times New Roman" w:hAnsi="Times New Roman"/>
        </w:rPr>
        <w:t>.</w:t>
      </w:r>
    </w:p>
    <w:p w14:paraId="5A20AD3F" w14:textId="54D45330" w:rsidR="00EC11CA" w:rsidRPr="00141DE3" w:rsidRDefault="00EC11CA" w:rsidP="00141DE3">
      <w:pPr>
        <w:pStyle w:val="ListParagraph"/>
        <w:numPr>
          <w:ilvl w:val="0"/>
          <w:numId w:val="11"/>
        </w:numPr>
        <w:rPr>
          <w:rFonts w:ascii="Times New Roman" w:hAnsi="Times New Roman"/>
        </w:rPr>
      </w:pPr>
      <w:r>
        <w:rPr>
          <w:rFonts w:ascii="Times New Roman" w:hAnsi="Times New Roman"/>
        </w:rPr>
        <w:t>You will need to read pdfs during the course of the semester. You are not required to print them off, but you are required to be able to look at them during class. Make sure you have something with Adobe Acrobat or another pdf reader.</w:t>
      </w:r>
    </w:p>
    <w:p w14:paraId="02836F02" w14:textId="77777777" w:rsidR="00141DE3" w:rsidRDefault="00141DE3" w:rsidP="00141DE3">
      <w:pPr>
        <w:rPr>
          <w:rFonts w:ascii="Times New Roman" w:hAnsi="Times New Roman"/>
          <w:b/>
          <w:bCs/>
        </w:rPr>
      </w:pPr>
    </w:p>
    <w:p w14:paraId="36B91043" w14:textId="293EC4C2" w:rsidR="00141DE3" w:rsidRPr="001D1282" w:rsidRDefault="0005774D" w:rsidP="00141DE3">
      <w:pPr>
        <w:rPr>
          <w:rFonts w:ascii="Times New Roman" w:hAnsi="Times New Roman"/>
          <w:b/>
          <w:bCs/>
        </w:rPr>
      </w:pPr>
      <w:r w:rsidRPr="001D1282">
        <w:rPr>
          <w:rFonts w:ascii="Times New Roman" w:hAnsi="Times New Roman"/>
          <w:b/>
          <w:bCs/>
        </w:rPr>
        <w:t>Optional Materials</w:t>
      </w:r>
    </w:p>
    <w:p w14:paraId="68DC7ECE" w14:textId="77777777" w:rsidR="00141DE3" w:rsidRDefault="00000000" w:rsidP="00141DE3">
      <w:pPr>
        <w:pStyle w:val="ListParagraph"/>
        <w:numPr>
          <w:ilvl w:val="0"/>
          <w:numId w:val="13"/>
        </w:numPr>
        <w:rPr>
          <w:rFonts w:ascii="Times New Roman" w:hAnsi="Times New Roman"/>
        </w:rPr>
      </w:pPr>
      <w:hyperlink r:id="rId9" w:history="1">
        <w:r w:rsidR="00141DE3" w:rsidRPr="001F0692">
          <w:rPr>
            <w:rStyle w:val="Hyperlink"/>
            <w:rFonts w:ascii="Times New Roman" w:hAnsi="Times New Roman"/>
          </w:rPr>
          <w:t>Purdue OWL MLA</w:t>
        </w:r>
      </w:hyperlink>
      <w:r w:rsidR="00141DE3">
        <w:rPr>
          <w:rFonts w:ascii="Times New Roman" w:hAnsi="Times New Roman"/>
        </w:rPr>
        <w:t xml:space="preserve"> is a great resource to check out for citation information.</w:t>
      </w:r>
    </w:p>
    <w:p w14:paraId="2DD37C02" w14:textId="398AA87A" w:rsidR="00141DE3" w:rsidRPr="00404C07" w:rsidRDefault="00000000" w:rsidP="0021154B">
      <w:pPr>
        <w:pStyle w:val="ListParagraph"/>
        <w:numPr>
          <w:ilvl w:val="0"/>
          <w:numId w:val="13"/>
        </w:numPr>
        <w:rPr>
          <w:rFonts w:ascii="Times New Roman" w:hAnsi="Times New Roman"/>
          <w:b/>
          <w:bCs/>
        </w:rPr>
      </w:pPr>
      <w:hyperlink r:id="rId10" w:history="1">
        <w:r w:rsidR="00404C07" w:rsidRPr="00404C07">
          <w:rPr>
            <w:rStyle w:val="Hyperlink"/>
            <w:rFonts w:ascii="Times New Roman" w:hAnsi="Times New Roman"/>
          </w:rPr>
          <w:t>https://www.tamuc.edu/library/</w:t>
        </w:r>
      </w:hyperlink>
      <w:r w:rsidR="00404C07" w:rsidRPr="00404C07">
        <w:rPr>
          <w:rFonts w:ascii="Times New Roman" w:hAnsi="Times New Roman"/>
        </w:rPr>
        <w:t>—the university library website</w:t>
      </w:r>
      <w:r w:rsidR="00404C07">
        <w:rPr>
          <w:rFonts w:ascii="Times New Roman" w:hAnsi="Times New Roman"/>
        </w:rPr>
        <w:t>.</w:t>
      </w:r>
    </w:p>
    <w:p w14:paraId="5E96CEAF" w14:textId="77777777" w:rsidR="00141DE3" w:rsidRDefault="00141DE3" w:rsidP="00A01B5C">
      <w:pPr>
        <w:rPr>
          <w:rFonts w:ascii="Times New Roman" w:hAnsi="Times New Roman"/>
          <w:b/>
          <w:bCs/>
        </w:rPr>
      </w:pPr>
    </w:p>
    <w:p w14:paraId="02A6E300" w14:textId="789D973F" w:rsidR="00A01B5C" w:rsidRPr="001D1282" w:rsidRDefault="0005774D" w:rsidP="001D1282">
      <w:pPr>
        <w:pStyle w:val="Heading3"/>
        <w:jc w:val="left"/>
        <w:rPr>
          <w:rFonts w:ascii="Times New Roman" w:hAnsi="Times New Roman"/>
          <w:sz w:val="28"/>
          <w:szCs w:val="28"/>
        </w:rPr>
      </w:pPr>
      <w:r w:rsidRPr="001D1282">
        <w:rPr>
          <w:rFonts w:ascii="Times New Roman" w:hAnsi="Times New Roman"/>
          <w:sz w:val="28"/>
          <w:szCs w:val="28"/>
        </w:rPr>
        <w:lastRenderedPageBreak/>
        <w:t>Course Description</w:t>
      </w:r>
    </w:p>
    <w:p w14:paraId="755D0933" w14:textId="626041F3" w:rsidR="006537C9" w:rsidRDefault="006537C9" w:rsidP="006537C9">
      <w:pPr>
        <w:rPr>
          <w:rFonts w:ascii="Times New Roman" w:hAnsi="Times New Roman"/>
        </w:rPr>
      </w:pPr>
      <w:r w:rsidRPr="006537C9">
        <w:rPr>
          <w:rFonts w:ascii="Times New Roman" w:hAnsi="Times New Roman"/>
        </w:rPr>
        <w:t>CID 2301: The Human Experience introduces students to humanities-based inquiry by guiding students</w:t>
      </w:r>
      <w:r>
        <w:rPr>
          <w:rFonts w:ascii="Times New Roman" w:hAnsi="Times New Roman"/>
        </w:rPr>
        <w:t xml:space="preserve"> </w:t>
      </w:r>
      <w:r w:rsidRPr="006537C9">
        <w:rPr>
          <w:rFonts w:ascii="Times New Roman" w:hAnsi="Times New Roman"/>
        </w:rPr>
        <w:t>through an exploration of important</w:t>
      </w:r>
      <w:r>
        <w:rPr>
          <w:rFonts w:ascii="Times New Roman" w:hAnsi="Times New Roman"/>
        </w:rPr>
        <w:t xml:space="preserve"> </w:t>
      </w:r>
      <w:r w:rsidRPr="006537C9">
        <w:rPr>
          <w:rFonts w:ascii="Times New Roman" w:hAnsi="Times New Roman"/>
        </w:rPr>
        <w:t>humanistic questions</w:t>
      </w:r>
      <w:r>
        <w:rPr>
          <w:rFonts w:ascii="Times New Roman" w:hAnsi="Times New Roman"/>
        </w:rPr>
        <w:t xml:space="preserve"> </w:t>
      </w:r>
      <w:r w:rsidRPr="006537C9">
        <w:rPr>
          <w:rFonts w:ascii="Times New Roman" w:hAnsi="Times New Roman"/>
        </w:rPr>
        <w:t>across</w:t>
      </w:r>
      <w:r>
        <w:rPr>
          <w:rFonts w:ascii="Times New Roman" w:hAnsi="Times New Roman"/>
        </w:rPr>
        <w:t xml:space="preserve"> </w:t>
      </w:r>
      <w:r w:rsidRPr="006537C9">
        <w:rPr>
          <w:rFonts w:ascii="Times New Roman" w:hAnsi="Times New Roman"/>
        </w:rPr>
        <w:t>all elements of the human experience.</w:t>
      </w:r>
      <w:r>
        <w:rPr>
          <w:rFonts w:ascii="Times New Roman" w:hAnsi="Times New Roman"/>
        </w:rPr>
        <w:t xml:space="preserve"> </w:t>
      </w:r>
      <w:r w:rsidRPr="006537C9">
        <w:rPr>
          <w:rFonts w:ascii="Times New Roman" w:hAnsi="Times New Roman"/>
        </w:rPr>
        <w:t>Through the deep focus on a connecting theme, students will engage in holistic discussions of topics</w:t>
      </w:r>
      <w:r>
        <w:rPr>
          <w:rFonts w:ascii="Times New Roman" w:hAnsi="Times New Roman"/>
        </w:rPr>
        <w:t xml:space="preserve"> </w:t>
      </w:r>
      <w:r w:rsidRPr="006537C9">
        <w:rPr>
          <w:rFonts w:ascii="Times New Roman" w:hAnsi="Times New Roman"/>
        </w:rPr>
        <w:t>addressing fundamental questions about human life and human interactions, develop the skills of</w:t>
      </w:r>
      <w:r>
        <w:rPr>
          <w:rFonts w:ascii="Times New Roman" w:hAnsi="Times New Roman"/>
        </w:rPr>
        <w:t xml:space="preserve"> </w:t>
      </w:r>
      <w:r w:rsidRPr="006537C9">
        <w:rPr>
          <w:rFonts w:ascii="Times New Roman" w:hAnsi="Times New Roman"/>
        </w:rPr>
        <w:t>humanistic inquiry (including critical thinking, research, literacy</w:t>
      </w:r>
      <w:r>
        <w:rPr>
          <w:rFonts w:ascii="Times New Roman" w:hAnsi="Times New Roman"/>
        </w:rPr>
        <w:t xml:space="preserve"> </w:t>
      </w:r>
      <w:r w:rsidRPr="006537C9">
        <w:rPr>
          <w:rFonts w:ascii="Times New Roman" w:hAnsi="Times New Roman"/>
        </w:rPr>
        <w:t>skills, and communication skills), and</w:t>
      </w:r>
      <w:r>
        <w:rPr>
          <w:rFonts w:ascii="Times New Roman" w:hAnsi="Times New Roman"/>
        </w:rPr>
        <w:t xml:space="preserve"> </w:t>
      </w:r>
      <w:r w:rsidRPr="006537C9">
        <w:rPr>
          <w:rFonts w:ascii="Times New Roman" w:hAnsi="Times New Roman"/>
        </w:rPr>
        <w:t>learn to apply their knowledge to their personal, professional, and academic goals.</w:t>
      </w:r>
    </w:p>
    <w:p w14:paraId="03593F06" w14:textId="77777777" w:rsidR="00217DE7" w:rsidRPr="006537C9" w:rsidRDefault="00217DE7" w:rsidP="006537C9">
      <w:pPr>
        <w:rPr>
          <w:rFonts w:ascii="Times New Roman" w:hAnsi="Times New Roman"/>
        </w:rPr>
      </w:pPr>
    </w:p>
    <w:p w14:paraId="0BF41C3D" w14:textId="62DCFE4F" w:rsidR="006537C9" w:rsidRDefault="006537C9" w:rsidP="006537C9">
      <w:pPr>
        <w:rPr>
          <w:rFonts w:ascii="Times New Roman" w:hAnsi="Times New Roman"/>
        </w:rPr>
      </w:pPr>
      <w:r w:rsidRPr="006537C9">
        <w:rPr>
          <w:rFonts w:ascii="Times New Roman" w:hAnsi="Times New Roman"/>
        </w:rPr>
        <w:t>This course is the foundational course for the Humanities Certificate program, a grant-funded, TAMU</w:t>
      </w:r>
      <w:r>
        <w:rPr>
          <w:rFonts w:ascii="Times New Roman" w:hAnsi="Times New Roman"/>
        </w:rPr>
        <w:t xml:space="preserve"> </w:t>
      </w:r>
      <w:r w:rsidRPr="006537C9">
        <w:rPr>
          <w:rFonts w:ascii="Times New Roman" w:hAnsi="Times New Roman"/>
        </w:rPr>
        <w:t>System-wide initiative designed to create an intentional connective pathway through the core</w:t>
      </w:r>
      <w:r>
        <w:rPr>
          <w:rFonts w:ascii="Times New Roman" w:hAnsi="Times New Roman"/>
        </w:rPr>
        <w:t xml:space="preserve"> </w:t>
      </w:r>
      <w:r w:rsidRPr="006537C9">
        <w:rPr>
          <w:rFonts w:ascii="Times New Roman" w:hAnsi="Times New Roman"/>
        </w:rPr>
        <w:t>curriculum to infuse the humanities and humanities-based inquiry (critical thinking, research,</w:t>
      </w:r>
      <w:r>
        <w:rPr>
          <w:rFonts w:ascii="Times New Roman" w:hAnsi="Times New Roman"/>
        </w:rPr>
        <w:t xml:space="preserve"> </w:t>
      </w:r>
      <w:r w:rsidRPr="006537C9">
        <w:rPr>
          <w:rFonts w:ascii="Times New Roman" w:hAnsi="Times New Roman"/>
        </w:rPr>
        <w:t>communication, ethics, morality, cultural awareness, empathy, etc.) into student degree pathways and</w:t>
      </w:r>
      <w:r>
        <w:rPr>
          <w:rFonts w:ascii="Times New Roman" w:hAnsi="Times New Roman"/>
        </w:rPr>
        <w:t xml:space="preserve"> </w:t>
      </w:r>
      <w:r w:rsidRPr="006537C9">
        <w:rPr>
          <w:rFonts w:ascii="Times New Roman" w:hAnsi="Times New Roman"/>
        </w:rPr>
        <w:t>encourage students to see the relationships between larger questions of the human experience and</w:t>
      </w:r>
      <w:r>
        <w:rPr>
          <w:rFonts w:ascii="Times New Roman" w:hAnsi="Times New Roman"/>
        </w:rPr>
        <w:t xml:space="preserve"> </w:t>
      </w:r>
      <w:r w:rsidRPr="006537C9">
        <w:rPr>
          <w:rFonts w:ascii="Times New Roman" w:hAnsi="Times New Roman"/>
        </w:rPr>
        <w:t>their own lives and goals. The course is based on Transformative Texts and a Transformative Project.</w:t>
      </w:r>
    </w:p>
    <w:p w14:paraId="4042347D" w14:textId="77777777" w:rsidR="003321AD" w:rsidRDefault="003321AD" w:rsidP="006537C9">
      <w:pPr>
        <w:rPr>
          <w:rFonts w:ascii="Times New Roman" w:hAnsi="Times New Roman"/>
        </w:rPr>
      </w:pPr>
    </w:p>
    <w:p w14:paraId="68764474" w14:textId="7D079198" w:rsidR="006537C9" w:rsidRDefault="003321AD" w:rsidP="006537C9">
      <w:pPr>
        <w:rPr>
          <w:rFonts w:ascii="Times New Roman" w:hAnsi="Times New Roman"/>
        </w:rPr>
      </w:pPr>
      <w:r>
        <w:rPr>
          <w:rFonts w:ascii="Times New Roman" w:hAnsi="Times New Roman"/>
        </w:rPr>
        <w:t xml:space="preserve">In this course, we will be looking at the </w:t>
      </w:r>
      <w:r w:rsidR="005D6543">
        <w:rPr>
          <w:rFonts w:ascii="Times New Roman" w:hAnsi="Times New Roman"/>
        </w:rPr>
        <w:t>concept of identity through media made by The Walt Disney Company</w:t>
      </w:r>
      <w:r>
        <w:rPr>
          <w:rFonts w:ascii="Times New Roman" w:hAnsi="Times New Roman"/>
        </w:rPr>
        <w:t xml:space="preserve">. In particular, </w:t>
      </w:r>
      <w:r w:rsidR="005D6543">
        <w:rPr>
          <w:rFonts w:ascii="Times New Roman" w:hAnsi="Times New Roman"/>
        </w:rPr>
        <w:t>pairing scholarly texts with Disney films, we will explore how four different identities (gender, sexuality, race,</w:t>
      </w:r>
      <w:r w:rsidR="00F160C8">
        <w:rPr>
          <w:rFonts w:ascii="Times New Roman" w:hAnsi="Times New Roman"/>
        </w:rPr>
        <w:t xml:space="preserve"> and career</w:t>
      </w:r>
      <w:r w:rsidR="005D6543">
        <w:rPr>
          <w:rFonts w:ascii="Times New Roman" w:hAnsi="Times New Roman"/>
        </w:rPr>
        <w:t xml:space="preserve">) are reflected in, and impacted by, the media we experience every day. </w:t>
      </w:r>
      <w:r>
        <w:rPr>
          <w:rFonts w:ascii="Times New Roman" w:hAnsi="Times New Roman"/>
        </w:rPr>
        <w:t xml:space="preserve">In doing so, you will get a chance to explore your own </w:t>
      </w:r>
      <w:r w:rsidR="005D6543">
        <w:rPr>
          <w:rFonts w:ascii="Times New Roman" w:hAnsi="Times New Roman"/>
        </w:rPr>
        <w:t>identities</w:t>
      </w:r>
      <w:r>
        <w:rPr>
          <w:rFonts w:ascii="Times New Roman" w:hAnsi="Times New Roman"/>
        </w:rPr>
        <w:t xml:space="preserve"> and </w:t>
      </w:r>
      <w:r w:rsidR="005D6543">
        <w:rPr>
          <w:rFonts w:ascii="Times New Roman" w:hAnsi="Times New Roman"/>
        </w:rPr>
        <w:t>how they are</w:t>
      </w:r>
      <w:r>
        <w:rPr>
          <w:rFonts w:ascii="Times New Roman" w:hAnsi="Times New Roman"/>
        </w:rPr>
        <w:t xml:space="preserve"> confirmed or denied by the culture around you. Ultimately, in developing your Transformative Project, you will design </w:t>
      </w:r>
      <w:r w:rsidR="005D6543">
        <w:rPr>
          <w:rFonts w:ascii="Times New Roman" w:hAnsi="Times New Roman"/>
        </w:rPr>
        <w:t xml:space="preserve">characters for </w:t>
      </w:r>
      <w:r>
        <w:rPr>
          <w:rFonts w:ascii="Times New Roman" w:hAnsi="Times New Roman"/>
        </w:rPr>
        <w:t xml:space="preserve">your own </w:t>
      </w:r>
      <w:r w:rsidR="005D6543">
        <w:rPr>
          <w:rFonts w:ascii="Times New Roman" w:hAnsi="Times New Roman"/>
        </w:rPr>
        <w:t xml:space="preserve">Disney story that </w:t>
      </w:r>
      <w:r w:rsidR="00486E5E">
        <w:rPr>
          <w:rFonts w:ascii="Times New Roman" w:hAnsi="Times New Roman"/>
        </w:rPr>
        <w:t>depicts</w:t>
      </w:r>
      <w:r w:rsidR="005D6543">
        <w:rPr>
          <w:rFonts w:ascii="Times New Roman" w:hAnsi="Times New Roman"/>
        </w:rPr>
        <w:t xml:space="preserve"> various aspects of identity to reflect on how identity is explored and expressed,</w:t>
      </w:r>
      <w:r>
        <w:rPr>
          <w:rFonts w:ascii="Times New Roman" w:hAnsi="Times New Roman"/>
        </w:rPr>
        <w:t xml:space="preserve"> both in fiction and in the real world.</w:t>
      </w:r>
    </w:p>
    <w:p w14:paraId="5DB765E0" w14:textId="19693347" w:rsidR="00C34FC1" w:rsidRPr="001D1282" w:rsidRDefault="00C34FC1" w:rsidP="001D1282">
      <w:pPr>
        <w:pStyle w:val="Heading3"/>
        <w:jc w:val="left"/>
        <w:rPr>
          <w:rStyle w:val="Heading3Char"/>
          <w:rFonts w:ascii="Times New Roman" w:hAnsi="Times New Roman"/>
          <w:sz w:val="24"/>
          <w:szCs w:val="24"/>
        </w:rPr>
      </w:pPr>
      <w:r w:rsidRPr="001D1282">
        <w:rPr>
          <w:rStyle w:val="Heading3Char"/>
          <w:rFonts w:ascii="Times New Roman" w:hAnsi="Times New Roman"/>
          <w:b/>
          <w:bCs/>
          <w:sz w:val="28"/>
          <w:szCs w:val="28"/>
        </w:rPr>
        <w:t>Student Learning Outcomes:</w:t>
      </w:r>
      <w:r w:rsidRPr="001D1282">
        <w:rPr>
          <w:rFonts w:ascii="Times New Roman" w:hAnsi="Times New Roman"/>
          <w:sz w:val="28"/>
          <w:szCs w:val="28"/>
        </w:rPr>
        <w:t xml:space="preserve"> </w:t>
      </w:r>
    </w:p>
    <w:p w14:paraId="063D714B" w14:textId="5793EC47" w:rsidR="006537C9" w:rsidRPr="006537C9" w:rsidRDefault="006537C9" w:rsidP="006537C9">
      <w:pPr>
        <w:pStyle w:val="ListParagraph"/>
        <w:numPr>
          <w:ilvl w:val="0"/>
          <w:numId w:val="20"/>
        </w:numPr>
        <w:rPr>
          <w:rFonts w:ascii="Times New Roman" w:hAnsi="Times New Roman"/>
        </w:rPr>
      </w:pPr>
      <w:r w:rsidRPr="006537C9">
        <w:rPr>
          <w:rFonts w:ascii="Times New Roman" w:hAnsi="Times New Roman"/>
          <w:b/>
          <w:bCs/>
        </w:rPr>
        <w:t>Critical/Integrative Thinking</w:t>
      </w:r>
      <w:r w:rsidRPr="006537C9">
        <w:rPr>
          <w:rFonts w:ascii="Times New Roman" w:hAnsi="Times New Roman"/>
        </w:rPr>
        <w:t>: Students will apply insights from the humanities (i.e., examinations of</w:t>
      </w:r>
      <w:r>
        <w:rPr>
          <w:rFonts w:ascii="Times New Roman" w:hAnsi="Times New Roman"/>
        </w:rPr>
        <w:t xml:space="preserve"> </w:t>
      </w:r>
      <w:r w:rsidRPr="006537C9">
        <w:rPr>
          <w:rFonts w:ascii="Times New Roman" w:hAnsi="Times New Roman"/>
        </w:rPr>
        <w:t>human history, culture, language, ethics, and aesthetics) to problems or questions that intersect with</w:t>
      </w:r>
      <w:r>
        <w:rPr>
          <w:rFonts w:ascii="Times New Roman" w:hAnsi="Times New Roman"/>
        </w:rPr>
        <w:t xml:space="preserve"> </w:t>
      </w:r>
      <w:r w:rsidRPr="006537C9">
        <w:rPr>
          <w:rFonts w:ascii="Times New Roman" w:hAnsi="Times New Roman"/>
        </w:rPr>
        <w:t>other areas of inquiry, including STEM and professional disciplines. (Core Outcome Alignment: Critical</w:t>
      </w:r>
      <w:r>
        <w:rPr>
          <w:rFonts w:ascii="Times New Roman" w:hAnsi="Times New Roman"/>
        </w:rPr>
        <w:t xml:space="preserve"> </w:t>
      </w:r>
      <w:r w:rsidRPr="006537C9">
        <w:rPr>
          <w:rFonts w:ascii="Times New Roman" w:hAnsi="Times New Roman"/>
        </w:rPr>
        <w:t>Thinking)</w:t>
      </w:r>
    </w:p>
    <w:p w14:paraId="3240F955" w14:textId="7EEBC75E" w:rsidR="006537C9" w:rsidRPr="006537C9" w:rsidRDefault="006537C9" w:rsidP="006537C9">
      <w:pPr>
        <w:pStyle w:val="ListParagraph"/>
        <w:numPr>
          <w:ilvl w:val="0"/>
          <w:numId w:val="20"/>
        </w:numPr>
        <w:rPr>
          <w:rFonts w:ascii="Times New Roman" w:hAnsi="Times New Roman"/>
        </w:rPr>
      </w:pPr>
      <w:r w:rsidRPr="006537C9">
        <w:rPr>
          <w:rFonts w:ascii="Times New Roman" w:hAnsi="Times New Roman"/>
          <w:b/>
          <w:bCs/>
        </w:rPr>
        <w:t>Communication</w:t>
      </w:r>
      <w:r w:rsidRPr="006537C9">
        <w:rPr>
          <w:rFonts w:ascii="Times New Roman" w:hAnsi="Times New Roman"/>
        </w:rPr>
        <w:t>: Students will communicate ideas effectively through writing and, where</w:t>
      </w:r>
      <w:r>
        <w:rPr>
          <w:rFonts w:ascii="Times New Roman" w:hAnsi="Times New Roman"/>
        </w:rPr>
        <w:t xml:space="preserve"> </w:t>
      </w:r>
      <w:r w:rsidRPr="006537C9">
        <w:rPr>
          <w:rFonts w:ascii="Times New Roman" w:hAnsi="Times New Roman"/>
        </w:rPr>
        <w:t>appropriate, through oral communication, visual communication, or creative performance. (Core</w:t>
      </w:r>
      <w:r>
        <w:rPr>
          <w:rFonts w:ascii="Times New Roman" w:hAnsi="Times New Roman"/>
        </w:rPr>
        <w:t xml:space="preserve"> </w:t>
      </w:r>
      <w:r w:rsidRPr="006537C9">
        <w:rPr>
          <w:rFonts w:ascii="Times New Roman" w:hAnsi="Times New Roman"/>
        </w:rPr>
        <w:t>Outcome Alignment: Communication)</w:t>
      </w:r>
    </w:p>
    <w:p w14:paraId="0A59662E" w14:textId="27E7B7D0" w:rsidR="006537C9" w:rsidRPr="006537C9" w:rsidRDefault="006537C9" w:rsidP="006537C9">
      <w:pPr>
        <w:pStyle w:val="ListParagraph"/>
        <w:numPr>
          <w:ilvl w:val="0"/>
          <w:numId w:val="20"/>
        </w:numPr>
        <w:rPr>
          <w:rFonts w:ascii="Times New Roman" w:hAnsi="Times New Roman"/>
        </w:rPr>
      </w:pPr>
      <w:r w:rsidRPr="006537C9">
        <w:rPr>
          <w:rFonts w:ascii="Times New Roman" w:hAnsi="Times New Roman"/>
          <w:b/>
          <w:bCs/>
        </w:rPr>
        <w:t>Ethical Reasoning</w:t>
      </w:r>
      <w:r w:rsidRPr="006537C9">
        <w:rPr>
          <w:rFonts w:ascii="Times New Roman" w:hAnsi="Times New Roman"/>
        </w:rPr>
        <w:t>:</w:t>
      </w:r>
      <w:r>
        <w:rPr>
          <w:rFonts w:ascii="Times New Roman" w:hAnsi="Times New Roman"/>
        </w:rPr>
        <w:t xml:space="preserve"> </w:t>
      </w:r>
      <w:r w:rsidRPr="006537C9">
        <w:rPr>
          <w:rFonts w:ascii="Times New Roman" w:hAnsi="Times New Roman"/>
        </w:rPr>
        <w:t>Students will engage with multiple perspectives</w:t>
      </w:r>
      <w:r>
        <w:rPr>
          <w:rFonts w:ascii="Times New Roman" w:hAnsi="Times New Roman"/>
        </w:rPr>
        <w:t xml:space="preserve"> </w:t>
      </w:r>
      <w:r w:rsidRPr="006537C9">
        <w:rPr>
          <w:rFonts w:ascii="Times New Roman" w:hAnsi="Times New Roman"/>
        </w:rPr>
        <w:t>in exploring the human</w:t>
      </w:r>
      <w:r>
        <w:rPr>
          <w:rFonts w:ascii="Times New Roman" w:hAnsi="Times New Roman"/>
        </w:rPr>
        <w:t xml:space="preserve"> </w:t>
      </w:r>
      <w:r w:rsidRPr="006537C9">
        <w:rPr>
          <w:rFonts w:ascii="Times New Roman" w:hAnsi="Times New Roman"/>
        </w:rPr>
        <w:t>dimensions of real-world situations and problems. (Core Outcome Alignment: Personal Responsibility;</w:t>
      </w:r>
      <w:r>
        <w:rPr>
          <w:rFonts w:ascii="Times New Roman" w:hAnsi="Times New Roman"/>
        </w:rPr>
        <w:t xml:space="preserve"> </w:t>
      </w:r>
      <w:r w:rsidRPr="006537C9">
        <w:rPr>
          <w:rFonts w:ascii="Times New Roman" w:hAnsi="Times New Roman"/>
        </w:rPr>
        <w:t>Critical Thinking)</w:t>
      </w:r>
    </w:p>
    <w:p w14:paraId="1739F208" w14:textId="6E3BB6A1" w:rsidR="006537C9" w:rsidRPr="006537C9" w:rsidRDefault="006537C9" w:rsidP="006537C9">
      <w:pPr>
        <w:pStyle w:val="ListParagraph"/>
        <w:numPr>
          <w:ilvl w:val="0"/>
          <w:numId w:val="20"/>
        </w:numPr>
        <w:rPr>
          <w:rFonts w:ascii="Times New Roman" w:hAnsi="Times New Roman"/>
        </w:rPr>
      </w:pPr>
      <w:r w:rsidRPr="006537C9">
        <w:rPr>
          <w:rFonts w:ascii="Times New Roman" w:hAnsi="Times New Roman"/>
          <w:b/>
          <w:bCs/>
        </w:rPr>
        <w:t>Cultural Awareness</w:t>
      </w:r>
      <w:r w:rsidRPr="006537C9">
        <w:rPr>
          <w:rFonts w:ascii="Times New Roman" w:hAnsi="Times New Roman"/>
        </w:rPr>
        <w:t>:</w:t>
      </w:r>
      <w:r>
        <w:rPr>
          <w:rFonts w:ascii="Times New Roman" w:hAnsi="Times New Roman"/>
        </w:rPr>
        <w:t xml:space="preserve"> </w:t>
      </w:r>
      <w:r w:rsidRPr="006537C9">
        <w:rPr>
          <w:rFonts w:ascii="Times New Roman" w:hAnsi="Times New Roman"/>
        </w:rPr>
        <w:t>Students will demonstrate an appreciation for social and cultural diversity while</w:t>
      </w:r>
      <w:r>
        <w:rPr>
          <w:rFonts w:ascii="Times New Roman" w:hAnsi="Times New Roman"/>
        </w:rPr>
        <w:t xml:space="preserve"> </w:t>
      </w:r>
      <w:r w:rsidRPr="006537C9">
        <w:rPr>
          <w:rFonts w:ascii="Times New Roman" w:hAnsi="Times New Roman"/>
        </w:rPr>
        <w:t>engaging in critical analysis of various forms of literary, artistic, or cultural expression. (Core Outcome</w:t>
      </w:r>
      <w:r>
        <w:rPr>
          <w:rFonts w:ascii="Times New Roman" w:hAnsi="Times New Roman"/>
        </w:rPr>
        <w:t xml:space="preserve"> </w:t>
      </w:r>
      <w:r w:rsidRPr="006537C9">
        <w:rPr>
          <w:rFonts w:ascii="Times New Roman" w:hAnsi="Times New Roman"/>
        </w:rPr>
        <w:t>Alignment: Social Responsibility; Critical Thinking)</w:t>
      </w:r>
    </w:p>
    <w:p w14:paraId="2D630B44" w14:textId="456BE6A4" w:rsidR="004C742A" w:rsidRPr="006537C9" w:rsidRDefault="006537C9" w:rsidP="006537C9">
      <w:pPr>
        <w:rPr>
          <w:rFonts w:ascii="Times New Roman" w:hAnsi="Times New Roman"/>
        </w:rPr>
      </w:pPr>
      <w:r w:rsidRPr="006537C9">
        <w:rPr>
          <w:rFonts w:ascii="Times New Roman" w:hAnsi="Times New Roman"/>
        </w:rPr>
        <w:t>Student Learning Outcomes will be assessed by the Transformative Project (see discussion below)</w:t>
      </w:r>
      <w:r w:rsidR="005B0061">
        <w:rPr>
          <w:rFonts w:ascii="Times New Roman" w:hAnsi="Times New Roman"/>
        </w:rPr>
        <w:t xml:space="preserve"> </w:t>
      </w:r>
      <w:r w:rsidRPr="006537C9">
        <w:rPr>
          <w:rFonts w:ascii="Times New Roman" w:hAnsi="Times New Roman"/>
        </w:rPr>
        <w:t>presented during the Celebration of Student Learning held on the Wednesday of Exam Week, 3-5pm.</w:t>
      </w:r>
    </w:p>
    <w:p w14:paraId="4BB40A5E" w14:textId="2CA5F084" w:rsidR="009A5DA1" w:rsidRDefault="009A5DA1" w:rsidP="000D39CA">
      <w:pPr>
        <w:pStyle w:val="Heading3"/>
        <w:rPr>
          <w:rFonts w:ascii="Times New Roman" w:hAnsi="Times New Roman"/>
          <w:sz w:val="28"/>
          <w:szCs w:val="28"/>
        </w:rPr>
      </w:pPr>
      <w:r w:rsidRPr="00AC65F2">
        <w:rPr>
          <w:rFonts w:ascii="Times New Roman" w:hAnsi="Times New Roman"/>
          <w:sz w:val="28"/>
          <w:szCs w:val="28"/>
        </w:rPr>
        <w:lastRenderedPageBreak/>
        <w:t>Minimal Technical Skills Needed</w:t>
      </w:r>
    </w:p>
    <w:p w14:paraId="7508C9EC" w14:textId="7FACE812" w:rsidR="00EC11CA" w:rsidRPr="00AC65F2" w:rsidRDefault="00EC11CA" w:rsidP="00EC11CA">
      <w:pPr>
        <w:rPr>
          <w:rFonts w:ascii="Times New Roman" w:hAnsi="Times New Roman"/>
        </w:rPr>
      </w:pPr>
      <w:r w:rsidRPr="00AC65F2">
        <w:rPr>
          <w:rFonts w:ascii="Times New Roman" w:hAnsi="Times New Roman"/>
        </w:rPr>
        <w:t xml:space="preserve">The most important technical skill you need is the ability to use a word processor, such as Microsoft Word or Google Docs. Unless otherwise noted in the assignment prompt, </w:t>
      </w:r>
      <w:r w:rsidRPr="00AC65F2">
        <w:rPr>
          <w:rFonts w:ascii="Times New Roman" w:hAnsi="Times New Roman"/>
          <w:b/>
          <w:bCs/>
        </w:rPr>
        <w:t>all projects and essays must be submitted as a Word Doc, a Google Doc, or a pdf</w:t>
      </w:r>
      <w:r w:rsidRPr="00AC65F2">
        <w:rPr>
          <w:rFonts w:ascii="Times New Roman" w:hAnsi="Times New Roman"/>
        </w:rPr>
        <w:t xml:space="preserve">. </w:t>
      </w:r>
      <w:r w:rsidR="00AC65F2" w:rsidRPr="00AC65F2">
        <w:rPr>
          <w:rFonts w:ascii="Times New Roman" w:hAnsi="Times New Roman"/>
        </w:rPr>
        <w:t xml:space="preserve">You will also need to be familiar with D2L and websites such as </w:t>
      </w:r>
      <w:r w:rsidR="00AC65F2" w:rsidRPr="000D3B14">
        <w:rPr>
          <w:rFonts w:ascii="Times New Roman" w:hAnsi="Times New Roman"/>
          <w:i/>
          <w:iCs/>
        </w:rPr>
        <w:t>YouTube</w:t>
      </w:r>
      <w:r w:rsidR="006C5FCB">
        <w:rPr>
          <w:rFonts w:ascii="Times New Roman" w:hAnsi="Times New Roman"/>
        </w:rPr>
        <w:t>. At the end of the course, we will also be using Adobe Premiere to create trailers, but we will spend time in class developing skills for that.</w:t>
      </w:r>
    </w:p>
    <w:p w14:paraId="43F736CF" w14:textId="580F60FA" w:rsidR="004C742A" w:rsidRPr="001D1282" w:rsidRDefault="00FB483C" w:rsidP="001D1282">
      <w:pPr>
        <w:pStyle w:val="Heading3"/>
        <w:rPr>
          <w:rFonts w:ascii="Times New Roman" w:hAnsi="Times New Roman"/>
          <w:sz w:val="28"/>
          <w:szCs w:val="28"/>
        </w:rPr>
      </w:pPr>
      <w:r w:rsidRPr="00AC65F2">
        <w:rPr>
          <w:rFonts w:ascii="Times New Roman" w:hAnsi="Times New Roman"/>
          <w:sz w:val="28"/>
          <w:szCs w:val="28"/>
        </w:rPr>
        <w:t>Instructional Methods</w:t>
      </w:r>
      <w:r w:rsidRPr="001D1282">
        <w:rPr>
          <w:rFonts w:ascii="Times New Roman" w:hAnsi="Times New Roman"/>
          <w:sz w:val="28"/>
          <w:szCs w:val="28"/>
        </w:rPr>
        <w:t xml:space="preserve"> </w:t>
      </w:r>
    </w:p>
    <w:p w14:paraId="00B4EABA" w14:textId="77777777" w:rsidR="006C5FCB" w:rsidRPr="006C5FCB" w:rsidRDefault="006C5FCB" w:rsidP="006C5FCB">
      <w:pPr>
        <w:rPr>
          <w:rFonts w:ascii="Times New Roman" w:hAnsi="Times New Roman"/>
          <w:b/>
        </w:rPr>
      </w:pPr>
      <w:r w:rsidRPr="006C5FCB">
        <w:rPr>
          <w:rFonts w:ascii="Times New Roman" w:hAnsi="Times New Roman"/>
        </w:rPr>
        <w:t>This course will be centered on classroom discussion of assigned works, using small group and large group discussions, with short low-stakes writing and reflection assignments that scaffold to a final Transformative Project.  The Transformative Project showcases student learning and development of humanities skills, including information literacy, critical thinking, and communication. Students will read, discuss, listen, analyze, and develop an understanding of the assigned texts and their connections to their own lived experience, goals, and beliefs; conduct research; and communicate their ideas.  In engaging with the core learning objectives of critical thinking, communication, social responsibility, and personal responsibility, students will gain a greater appreciation of the complexities of the world and their place within that complexity, and gain new skills derived from deep textual reading and analysis, critical thinking and engagement, research and information literacy, and the ability to communicate their ideas.  These skills provide a key foundation for the college experience and will bolster students’ employability after graduation.</w:t>
      </w:r>
    </w:p>
    <w:p w14:paraId="379DA143" w14:textId="77777777" w:rsidR="006C5FCB" w:rsidRPr="006C5FCB" w:rsidRDefault="006C5FCB" w:rsidP="006C5FCB">
      <w:pPr>
        <w:rPr>
          <w:rFonts w:ascii="Times New Roman" w:hAnsi="Times New Roman"/>
        </w:rPr>
      </w:pPr>
    </w:p>
    <w:p w14:paraId="354049F4" w14:textId="77777777" w:rsidR="006C5FCB" w:rsidRPr="006C5FCB" w:rsidRDefault="006C5FCB" w:rsidP="006C5FCB">
      <w:pPr>
        <w:rPr>
          <w:rFonts w:ascii="Times New Roman" w:hAnsi="Times New Roman"/>
        </w:rPr>
      </w:pPr>
      <w:r w:rsidRPr="006C5FCB">
        <w:rPr>
          <w:rFonts w:ascii="Times New Roman" w:hAnsi="Times New Roman"/>
        </w:rPr>
        <w:t>To prepare for and develop the Transformative Project, students will engage in short writing, research, and oral presentations that provide a scaffolded foundation for their final project, as set out in the Course Schedule.  Through reflective assignments, students will develop a project focus that sets out the large issue drawn from their study of the chosen Transformative Text and the relevance students find to their lives and goals. They will conduct research on different approaches to that large issue to understand in a holistic sense the different perspectives on the large issue, and make arguments about how such different perspectives might shape a society’s understanding of the issue. Students will prepare a product that articulates the connections between the larger issue they researched and discussed and their own lives, goals, and experiences.  The final Transformative Project will be presented using Adobe Creative Campus suite of programs, in a format that makes the most sense to students, to allow them creativity of expression in making the connections between their humanities inquiry and their personal experiences.</w:t>
      </w:r>
    </w:p>
    <w:p w14:paraId="7E61E6EF" w14:textId="77777777" w:rsidR="006C5FCB" w:rsidRPr="006C5FCB" w:rsidRDefault="006C5FCB" w:rsidP="006C5FCB">
      <w:pPr>
        <w:rPr>
          <w:rFonts w:ascii="Times New Roman" w:hAnsi="Times New Roman"/>
        </w:rPr>
      </w:pPr>
    </w:p>
    <w:p w14:paraId="0CE5621A" w14:textId="77777777" w:rsidR="006C5FCB" w:rsidRPr="006C5FCB" w:rsidRDefault="006C5FCB" w:rsidP="006C5FCB">
      <w:pPr>
        <w:rPr>
          <w:rFonts w:ascii="Times New Roman" w:hAnsi="Times New Roman"/>
        </w:rPr>
      </w:pPr>
      <w:r w:rsidRPr="006C5FCB">
        <w:rPr>
          <w:rFonts w:ascii="Times New Roman" w:hAnsi="Times New Roman"/>
        </w:rPr>
        <w:t>Throughout the course, discussions and assignments will be geared to reinforcing the basic premises of university education and to emphasizing students’ development of skills central to their college career and beyond—exposing students to new ideas, different perspectives, and the variability of the human experience; developing relationships between and among students, mentors, and faculty; reinforcing persistence and resiliency; encouraging reflection and sense of purpose; and honing reading, writing, and communication skills.</w:t>
      </w:r>
    </w:p>
    <w:p w14:paraId="56F13BE9" w14:textId="77777777" w:rsidR="006C5FCB" w:rsidRPr="006C5FCB" w:rsidRDefault="006C5FCB" w:rsidP="006C5FCB">
      <w:pPr>
        <w:rPr>
          <w:rFonts w:ascii="Times New Roman" w:hAnsi="Times New Roman"/>
        </w:rPr>
      </w:pPr>
    </w:p>
    <w:p w14:paraId="5AF296FE" w14:textId="46E20CA3" w:rsidR="00F32E6B" w:rsidRDefault="006C5FCB" w:rsidP="006C5FCB">
      <w:pPr>
        <w:rPr>
          <w:rFonts w:ascii="Times New Roman" w:hAnsi="Times New Roman"/>
        </w:rPr>
      </w:pPr>
      <w:r w:rsidRPr="006C5FCB">
        <w:rPr>
          <w:rFonts w:ascii="Times New Roman" w:hAnsi="Times New Roman"/>
        </w:rPr>
        <w:t xml:space="preserve">Student success in this course will be supported through the </w:t>
      </w:r>
      <w:r w:rsidR="0049363C">
        <w:rPr>
          <w:rFonts w:ascii="Times New Roman" w:hAnsi="Times New Roman"/>
        </w:rPr>
        <w:t>Supplemental</w:t>
      </w:r>
      <w:r w:rsidRPr="006C5FCB">
        <w:rPr>
          <w:rFonts w:ascii="Times New Roman" w:hAnsi="Times New Roman"/>
        </w:rPr>
        <w:t xml:space="preserve"> Instructor (SI) assigned to the class</w:t>
      </w:r>
      <w:r>
        <w:rPr>
          <w:rFonts w:ascii="Times New Roman" w:hAnsi="Times New Roman"/>
        </w:rPr>
        <w:t>—</w:t>
      </w:r>
      <w:r w:rsidR="00D34FA4">
        <w:rPr>
          <w:rFonts w:ascii="Times New Roman" w:hAnsi="Times New Roman"/>
        </w:rPr>
        <w:t>Angela Stalcup</w:t>
      </w:r>
      <w:r w:rsidRPr="006C5FCB">
        <w:rPr>
          <w:rFonts w:ascii="Times New Roman" w:hAnsi="Times New Roman"/>
        </w:rPr>
        <w:t xml:space="preserve">.  The SI provides an intermediary between the student and the instructor—a peer to whom students can turn for assistance and guidance, a role model and </w:t>
      </w:r>
      <w:r w:rsidRPr="006C5FCB">
        <w:rPr>
          <w:rFonts w:ascii="Times New Roman" w:hAnsi="Times New Roman"/>
        </w:rPr>
        <w:lastRenderedPageBreak/>
        <w:t>mentor for navigating college life, and a resource for students to encourage persistence and success.  The SI will support the instructor through course administration, such as taking attendance, being available to students outside of class meetings, and facilitating student-instructor interactions, but will not engage in teaching or assessment.</w:t>
      </w:r>
    </w:p>
    <w:p w14:paraId="3DBB2073" w14:textId="77777777" w:rsidR="006C5FCB" w:rsidRPr="006C5FCB" w:rsidRDefault="006C5FCB" w:rsidP="006C5FCB">
      <w:pPr>
        <w:rPr>
          <w:rFonts w:ascii="Times New Roman" w:hAnsi="Times New Roman"/>
        </w:rPr>
      </w:pPr>
    </w:p>
    <w:p w14:paraId="3D601CBE" w14:textId="77777777" w:rsidR="009609E9" w:rsidRPr="00A22720" w:rsidRDefault="009609E9" w:rsidP="000D39CA">
      <w:pPr>
        <w:pStyle w:val="Heading2"/>
        <w:rPr>
          <w:rFonts w:ascii="Times New Roman" w:hAnsi="Times New Roman"/>
        </w:rPr>
      </w:pPr>
      <w:r w:rsidRPr="00A22720">
        <w:rPr>
          <w:rFonts w:ascii="Times New Roman" w:hAnsi="Times New Roman"/>
        </w:rPr>
        <w:t>GRADING</w:t>
      </w:r>
    </w:p>
    <w:p w14:paraId="16974A0A" w14:textId="1CA3ACC4" w:rsidR="00B625C1" w:rsidRDefault="00A20158" w:rsidP="009609E9">
      <w:pPr>
        <w:pStyle w:val="NoSpacing"/>
        <w:rPr>
          <w:rFonts w:ascii="Times New Roman" w:eastAsia="Times New Roman" w:hAnsi="Times New Roman"/>
          <w:color w:val="000000"/>
          <w:szCs w:val="24"/>
        </w:rPr>
      </w:pPr>
      <w:r>
        <w:rPr>
          <w:rFonts w:ascii="Times New Roman" w:hAnsi="Times New Roman"/>
          <w:szCs w:val="24"/>
        </w:rPr>
        <w:t xml:space="preserve">In this course, </w:t>
      </w:r>
      <w:r>
        <w:rPr>
          <w:rFonts w:ascii="Times New Roman" w:hAnsi="Times New Roman"/>
          <w:b/>
          <w:bCs/>
          <w:szCs w:val="24"/>
        </w:rPr>
        <w:t>y</w:t>
      </w:r>
      <w:r w:rsidRPr="00823F2C">
        <w:rPr>
          <w:rFonts w:ascii="Times New Roman" w:eastAsia="Times New Roman" w:hAnsi="Times New Roman"/>
          <w:b/>
          <w:bCs/>
          <w:color w:val="000000"/>
          <w:szCs w:val="24"/>
        </w:rPr>
        <w:t xml:space="preserve">ou have </w:t>
      </w:r>
      <w:r w:rsidR="00D34FA4">
        <w:rPr>
          <w:rFonts w:ascii="Times New Roman" w:eastAsia="Times New Roman" w:hAnsi="Times New Roman"/>
          <w:b/>
          <w:bCs/>
          <w:color w:val="000000"/>
          <w:szCs w:val="24"/>
        </w:rPr>
        <w:t>considerable</w:t>
      </w:r>
      <w:r w:rsidRPr="00823F2C">
        <w:rPr>
          <w:rFonts w:ascii="Times New Roman" w:eastAsia="Times New Roman" w:hAnsi="Times New Roman"/>
          <w:b/>
          <w:bCs/>
          <w:color w:val="000000"/>
          <w:szCs w:val="24"/>
        </w:rPr>
        <w:t xml:space="preserve"> control over your grade. </w:t>
      </w:r>
      <w:r>
        <w:rPr>
          <w:rFonts w:ascii="Times New Roman" w:eastAsia="Times New Roman" w:hAnsi="Times New Roman"/>
          <w:color w:val="000000"/>
          <w:szCs w:val="24"/>
        </w:rPr>
        <w:t xml:space="preserve">This course uses what’s called </w:t>
      </w:r>
      <w:proofErr w:type="spellStart"/>
      <w:r>
        <w:rPr>
          <w:rFonts w:ascii="Times New Roman" w:eastAsia="Times New Roman" w:hAnsi="Times New Roman"/>
          <w:color w:val="000000"/>
          <w:szCs w:val="24"/>
        </w:rPr>
        <w:t>Gameful</w:t>
      </w:r>
      <w:proofErr w:type="spellEnd"/>
      <w:r>
        <w:rPr>
          <w:rFonts w:ascii="Times New Roman" w:eastAsia="Times New Roman" w:hAnsi="Times New Roman"/>
          <w:color w:val="000000"/>
          <w:szCs w:val="24"/>
        </w:rPr>
        <w:t xml:space="preserve"> or </w:t>
      </w:r>
      <w:proofErr w:type="spellStart"/>
      <w:r>
        <w:rPr>
          <w:rFonts w:ascii="Times New Roman" w:eastAsia="Times New Roman" w:hAnsi="Times New Roman"/>
          <w:color w:val="000000"/>
          <w:szCs w:val="24"/>
        </w:rPr>
        <w:t>Gameified</w:t>
      </w:r>
      <w:proofErr w:type="spellEnd"/>
      <w:r>
        <w:rPr>
          <w:rFonts w:ascii="Times New Roman" w:eastAsia="Times New Roman" w:hAnsi="Times New Roman"/>
          <w:color w:val="000000"/>
          <w:szCs w:val="24"/>
        </w:rPr>
        <w:t xml:space="preserve"> learning, designed around concepts of gaming. Basically, there are many assignments you can complete in this course. You choose which assignments you want to complete based on what interests you and what you think will benefit your learning journey most. So, for example, if </w:t>
      </w:r>
      <w:r w:rsidR="006C5FCB">
        <w:rPr>
          <w:rFonts w:ascii="Times New Roman" w:eastAsia="Times New Roman" w:hAnsi="Times New Roman"/>
          <w:color w:val="000000"/>
          <w:szCs w:val="24"/>
        </w:rPr>
        <w:t>you’re really great at taking notes, you can get points for that</w:t>
      </w:r>
      <w:r>
        <w:rPr>
          <w:rFonts w:ascii="Times New Roman" w:eastAsia="Times New Roman" w:hAnsi="Times New Roman"/>
          <w:color w:val="000000"/>
          <w:szCs w:val="24"/>
        </w:rPr>
        <w:t>.</w:t>
      </w:r>
      <w:r w:rsidR="006C5FCB">
        <w:rPr>
          <w:rFonts w:ascii="Times New Roman" w:eastAsia="Times New Roman" w:hAnsi="Times New Roman"/>
          <w:color w:val="000000"/>
          <w:szCs w:val="24"/>
        </w:rPr>
        <w:t xml:space="preserve"> If you want to do more analysis of the week’s text, you can get points for that.</w:t>
      </w:r>
      <w:r>
        <w:rPr>
          <w:rFonts w:ascii="Times New Roman" w:eastAsia="Times New Roman" w:hAnsi="Times New Roman"/>
          <w:color w:val="000000"/>
          <w:szCs w:val="24"/>
        </w:rPr>
        <w:t xml:space="preserve"> You choose which assignments work best for you. </w:t>
      </w:r>
    </w:p>
    <w:p w14:paraId="4DD3BE1D" w14:textId="4F31487C" w:rsidR="00B625C1" w:rsidRDefault="00B625C1" w:rsidP="009609E9">
      <w:pPr>
        <w:pStyle w:val="NoSpacing"/>
        <w:rPr>
          <w:rFonts w:ascii="Times New Roman" w:eastAsia="Times New Roman" w:hAnsi="Times New Roman"/>
          <w:color w:val="000000"/>
          <w:szCs w:val="24"/>
        </w:rPr>
      </w:pPr>
    </w:p>
    <w:p w14:paraId="66DB9EBD" w14:textId="79F06637" w:rsidR="00B625C1" w:rsidRDefault="00B625C1" w:rsidP="00B625C1">
      <w:pPr>
        <w:rPr>
          <w:rFonts w:ascii="Times New Roman" w:eastAsia="Times New Roman" w:hAnsi="Times New Roman"/>
          <w:color w:val="000000"/>
        </w:rPr>
      </w:pPr>
      <w:r>
        <w:rPr>
          <w:rFonts w:ascii="Times New Roman" w:eastAsia="Times New Roman" w:hAnsi="Times New Roman"/>
          <w:color w:val="000000"/>
        </w:rPr>
        <w:t xml:space="preserve">As </w:t>
      </w:r>
      <w:proofErr w:type="gramStart"/>
      <w:r>
        <w:rPr>
          <w:rFonts w:ascii="Times New Roman" w:eastAsia="Times New Roman" w:hAnsi="Times New Roman"/>
          <w:color w:val="000000"/>
        </w:rPr>
        <w:t>you</w:t>
      </w:r>
      <w:proofErr w:type="gramEnd"/>
      <w:r>
        <w:rPr>
          <w:rFonts w:ascii="Times New Roman" w:eastAsia="Times New Roman" w:hAnsi="Times New Roman"/>
          <w:color w:val="000000"/>
        </w:rPr>
        <w:t xml:space="preserve"> complete assignments, you will rack up points. While I will assign points to each project, your grade rests mostly on completion. I</w:t>
      </w:r>
      <w:r w:rsidRPr="00823F2C">
        <w:rPr>
          <w:rFonts w:ascii="Times New Roman" w:eastAsia="Times New Roman" w:hAnsi="Times New Roman"/>
          <w:color w:val="000000"/>
        </w:rPr>
        <w:t xml:space="preserve">f you do all that is asked of you in the manner and spirit it is asked, </w:t>
      </w:r>
      <w:r>
        <w:rPr>
          <w:rFonts w:ascii="Times New Roman" w:eastAsia="Times New Roman" w:hAnsi="Times New Roman"/>
          <w:color w:val="000000"/>
        </w:rPr>
        <w:t>you will earn all of the points that assignment is worth. I</w:t>
      </w:r>
      <w:r w:rsidRPr="00823F2C">
        <w:rPr>
          <w:rFonts w:ascii="Times New Roman" w:eastAsia="Times New Roman" w:hAnsi="Times New Roman"/>
          <w:color w:val="000000"/>
        </w:rPr>
        <w:t xml:space="preserve"> may disagree or misunderstand your </w:t>
      </w:r>
      <w:r>
        <w:rPr>
          <w:rFonts w:ascii="Times New Roman" w:eastAsia="Times New Roman" w:hAnsi="Times New Roman"/>
          <w:color w:val="000000"/>
        </w:rPr>
        <w:t>ideas</w:t>
      </w:r>
      <w:r w:rsidRPr="00823F2C">
        <w:rPr>
          <w:rFonts w:ascii="Times New Roman" w:eastAsia="Times New Roman" w:hAnsi="Times New Roman"/>
          <w:color w:val="000000"/>
        </w:rPr>
        <w:t xml:space="preserve">, but if you put in the labor, you are guaranteed </w:t>
      </w:r>
      <w:r>
        <w:rPr>
          <w:rFonts w:ascii="Times New Roman" w:eastAsia="Times New Roman" w:hAnsi="Times New Roman"/>
          <w:color w:val="000000"/>
        </w:rPr>
        <w:t>all the points on each assignment you submit</w:t>
      </w:r>
      <w:r w:rsidRPr="00823F2C">
        <w:rPr>
          <w:rFonts w:ascii="Times New Roman" w:eastAsia="Times New Roman" w:hAnsi="Times New Roman"/>
          <w:color w:val="000000"/>
        </w:rPr>
        <w:t xml:space="preserve">. </w:t>
      </w:r>
      <w:r>
        <w:rPr>
          <w:rFonts w:ascii="Times New Roman" w:eastAsia="Times New Roman" w:hAnsi="Times New Roman"/>
          <w:color w:val="000000"/>
        </w:rPr>
        <w:t xml:space="preserve">Assignments will </w:t>
      </w:r>
      <w:r>
        <w:rPr>
          <w:rFonts w:ascii="Times New Roman" w:eastAsia="Times New Roman" w:hAnsi="Times New Roman"/>
          <w:i/>
          <w:iCs/>
          <w:color w:val="000000"/>
        </w:rPr>
        <w:t xml:space="preserve">not </w:t>
      </w:r>
      <w:r>
        <w:rPr>
          <w:rFonts w:ascii="Times New Roman" w:eastAsia="Times New Roman" w:hAnsi="Times New Roman"/>
          <w:color w:val="000000"/>
        </w:rPr>
        <w:t>earn full points if they are shorter than the assigned prompt, late, or do not complete the work of the assignment prompt</w:t>
      </w:r>
      <w:r w:rsidR="00552B77">
        <w:rPr>
          <w:rFonts w:ascii="Times New Roman" w:eastAsia="Times New Roman" w:hAnsi="Times New Roman"/>
          <w:color w:val="000000"/>
        </w:rPr>
        <w:t xml:space="preserve"> (see policies below).</w:t>
      </w:r>
    </w:p>
    <w:p w14:paraId="1265B113" w14:textId="77777777" w:rsidR="00B625C1" w:rsidRDefault="00B625C1" w:rsidP="00B625C1">
      <w:pPr>
        <w:rPr>
          <w:rFonts w:ascii="Times New Roman" w:eastAsia="Times New Roman" w:hAnsi="Times New Roman"/>
          <w:color w:val="000000"/>
        </w:rPr>
      </w:pPr>
    </w:p>
    <w:p w14:paraId="6246D568" w14:textId="77777777" w:rsidR="00B625C1" w:rsidRDefault="00B625C1" w:rsidP="00B625C1">
      <w:pPr>
        <w:rPr>
          <w:rFonts w:ascii="Times New Roman" w:eastAsia="Times New Roman" w:hAnsi="Times New Roman"/>
          <w:color w:val="000000"/>
        </w:rPr>
      </w:pPr>
      <w:r>
        <w:rPr>
          <w:rFonts w:ascii="Times New Roman" w:eastAsia="Times New Roman" w:hAnsi="Times New Roman"/>
          <w:color w:val="000000"/>
        </w:rPr>
        <w:t>Your semester grade will be determined by how many points you have at the end:</w:t>
      </w:r>
    </w:p>
    <w:p w14:paraId="5275D6C3" w14:textId="77777777" w:rsidR="00B625C1" w:rsidRDefault="00B625C1" w:rsidP="00B625C1">
      <w:pPr>
        <w:pStyle w:val="ListParagraph"/>
        <w:numPr>
          <w:ilvl w:val="0"/>
          <w:numId w:val="16"/>
        </w:numPr>
        <w:rPr>
          <w:rFonts w:ascii="Times New Roman" w:eastAsia="Times New Roman" w:hAnsi="Times New Roman"/>
          <w:color w:val="000000"/>
        </w:rPr>
      </w:pPr>
      <w:bookmarkStart w:id="2" w:name="_Hlk72935985"/>
      <w:r>
        <w:rPr>
          <w:rFonts w:ascii="Times New Roman" w:eastAsia="Times New Roman" w:hAnsi="Times New Roman"/>
          <w:color w:val="000000"/>
        </w:rPr>
        <w:t>A = 90+ points</w:t>
      </w:r>
    </w:p>
    <w:p w14:paraId="0DBCEAD5"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B = 80-89 points</w:t>
      </w:r>
    </w:p>
    <w:p w14:paraId="2389A7C0"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C = 70-79 points</w:t>
      </w:r>
    </w:p>
    <w:p w14:paraId="72F53754" w14:textId="77777777" w:rsidR="00B625C1"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D = 60-69 points</w:t>
      </w:r>
    </w:p>
    <w:p w14:paraId="445895C4" w14:textId="77777777" w:rsidR="00B625C1" w:rsidRPr="007B6627" w:rsidRDefault="00B625C1" w:rsidP="00B625C1">
      <w:pPr>
        <w:pStyle w:val="ListParagraph"/>
        <w:numPr>
          <w:ilvl w:val="0"/>
          <w:numId w:val="16"/>
        </w:numPr>
        <w:rPr>
          <w:rFonts w:ascii="Times New Roman" w:eastAsia="Times New Roman" w:hAnsi="Times New Roman"/>
          <w:color w:val="000000"/>
        </w:rPr>
      </w:pPr>
      <w:r>
        <w:rPr>
          <w:rFonts w:ascii="Times New Roman" w:eastAsia="Times New Roman" w:hAnsi="Times New Roman"/>
          <w:color w:val="000000"/>
        </w:rPr>
        <w:t>F = less than 60 points</w:t>
      </w:r>
    </w:p>
    <w:bookmarkEnd w:id="2"/>
    <w:p w14:paraId="15764A9C" w14:textId="77777777" w:rsidR="00B625C1" w:rsidRDefault="00B625C1" w:rsidP="00B625C1">
      <w:pPr>
        <w:rPr>
          <w:rFonts w:ascii="Times New Roman" w:eastAsia="Times New Roman" w:hAnsi="Times New Roman"/>
          <w:color w:val="000000"/>
        </w:rPr>
      </w:pPr>
    </w:p>
    <w:p w14:paraId="7619044E" w14:textId="34E41336" w:rsidR="00B625C1" w:rsidRDefault="00B625C1" w:rsidP="00B625C1">
      <w:pPr>
        <w:rPr>
          <w:rFonts w:ascii="Times New Roman" w:eastAsia="Times New Roman" w:hAnsi="Times New Roman"/>
          <w:color w:val="000000"/>
        </w:rPr>
      </w:pPr>
      <w:r>
        <w:rPr>
          <w:rFonts w:ascii="Times New Roman" w:eastAsia="Times New Roman" w:hAnsi="Times New Roman"/>
          <w:color w:val="000000"/>
        </w:rPr>
        <w:t xml:space="preserve">You can turn in as many or as few assignments as you like to get the score you want. </w:t>
      </w:r>
      <w:r w:rsidRPr="00823F2C">
        <w:rPr>
          <w:rFonts w:ascii="Times New Roman" w:eastAsia="Times New Roman" w:hAnsi="Times New Roman"/>
          <w:color w:val="000000"/>
        </w:rPr>
        <w:t xml:space="preserve">In other words, your grade does not depend on the quality of your work; my comments will be geared towards </w:t>
      </w:r>
      <w:r>
        <w:rPr>
          <w:rFonts w:ascii="Times New Roman" w:eastAsia="Times New Roman" w:hAnsi="Times New Roman"/>
          <w:color w:val="000000"/>
        </w:rPr>
        <w:t>quality</w:t>
      </w:r>
      <w:r w:rsidRPr="00823F2C">
        <w:rPr>
          <w:rFonts w:ascii="Times New Roman" w:eastAsia="Times New Roman" w:hAnsi="Times New Roman"/>
          <w:color w:val="000000"/>
        </w:rPr>
        <w:t xml:space="preserve"> to help you strengthen your </w:t>
      </w:r>
      <w:r w:rsidR="006C5FCB">
        <w:rPr>
          <w:rFonts w:ascii="Times New Roman" w:eastAsia="Times New Roman" w:hAnsi="Times New Roman"/>
          <w:color w:val="000000"/>
        </w:rPr>
        <w:t>critical thinking</w:t>
      </w:r>
      <w:r>
        <w:rPr>
          <w:rFonts w:ascii="Times New Roman" w:eastAsia="Times New Roman" w:hAnsi="Times New Roman"/>
          <w:color w:val="000000"/>
        </w:rPr>
        <w:t xml:space="preserve"> </w:t>
      </w:r>
      <w:r w:rsidRPr="00823F2C">
        <w:rPr>
          <w:rFonts w:ascii="Times New Roman" w:eastAsia="Times New Roman" w:hAnsi="Times New Roman"/>
          <w:color w:val="000000"/>
        </w:rPr>
        <w:t>skills. Instead, your grade depends completely on what you turn in and how much you’re engaging in the work of the course.</w:t>
      </w:r>
      <w:r>
        <w:rPr>
          <w:rFonts w:ascii="Times New Roman" w:eastAsia="Times New Roman" w:hAnsi="Times New Roman"/>
          <w:color w:val="000000"/>
        </w:rPr>
        <w:t xml:space="preserve"> This is intended to give you more room to experiment and fail, to alleviate stress since you will have control over all that you do, and to allow you to chart your own educational path within this course. If you’d like to learn more about </w:t>
      </w:r>
      <w:proofErr w:type="spellStart"/>
      <w:r>
        <w:rPr>
          <w:rFonts w:ascii="Times New Roman" w:eastAsia="Times New Roman" w:hAnsi="Times New Roman"/>
          <w:color w:val="000000"/>
        </w:rPr>
        <w:t>gameful</w:t>
      </w:r>
      <w:proofErr w:type="spellEnd"/>
      <w:r>
        <w:rPr>
          <w:rFonts w:ascii="Times New Roman" w:eastAsia="Times New Roman" w:hAnsi="Times New Roman"/>
          <w:color w:val="000000"/>
        </w:rPr>
        <w:t xml:space="preserve"> learning, you can do so </w:t>
      </w:r>
      <w:hyperlink r:id="rId11" w:history="1">
        <w:r w:rsidRPr="00720152">
          <w:rPr>
            <w:rStyle w:val="Hyperlink"/>
            <w:rFonts w:ascii="Times New Roman" w:eastAsia="Times New Roman" w:hAnsi="Times New Roman"/>
          </w:rPr>
          <w:t>here</w:t>
        </w:r>
      </w:hyperlink>
      <w:r>
        <w:rPr>
          <w:rFonts w:ascii="Times New Roman" w:eastAsia="Times New Roman" w:hAnsi="Times New Roman"/>
          <w:color w:val="000000"/>
        </w:rPr>
        <w:t>.</w:t>
      </w:r>
    </w:p>
    <w:p w14:paraId="70982ED3" w14:textId="6FE3CE5C" w:rsidR="007A1F9B" w:rsidRDefault="007A1F9B" w:rsidP="000D39CA">
      <w:pPr>
        <w:pStyle w:val="Heading3"/>
        <w:rPr>
          <w:rFonts w:ascii="Times New Roman" w:hAnsi="Times New Roman"/>
        </w:rPr>
      </w:pPr>
      <w:r w:rsidRPr="00A22720">
        <w:rPr>
          <w:rFonts w:ascii="Times New Roman" w:hAnsi="Times New Roman"/>
        </w:rPr>
        <w:t>Assessments</w:t>
      </w:r>
    </w:p>
    <w:p w14:paraId="3A859ED5" w14:textId="0CBFF204" w:rsidR="006C5FCB" w:rsidRDefault="004A45DC" w:rsidP="00B625C1">
      <w:pPr>
        <w:rPr>
          <w:rFonts w:ascii="Times New Roman" w:hAnsi="Times New Roman"/>
        </w:rPr>
      </w:pPr>
      <w:r>
        <w:rPr>
          <w:rFonts w:ascii="Times New Roman" w:hAnsi="Times New Roman"/>
        </w:rPr>
        <w:t xml:space="preserve">Throughout the semester, there will be </w:t>
      </w:r>
      <w:r w:rsidR="00A93A7C">
        <w:rPr>
          <w:rFonts w:ascii="Times New Roman" w:hAnsi="Times New Roman"/>
        </w:rPr>
        <w:t>four</w:t>
      </w:r>
      <w:r w:rsidR="006C5FCB">
        <w:rPr>
          <w:rFonts w:ascii="Times New Roman" w:hAnsi="Times New Roman"/>
        </w:rPr>
        <w:t xml:space="preserve"> required </w:t>
      </w:r>
      <w:r w:rsidR="00D34FA4">
        <w:rPr>
          <w:rFonts w:ascii="Times New Roman" w:hAnsi="Times New Roman"/>
        </w:rPr>
        <w:t>discussion boards</w:t>
      </w:r>
      <w:r w:rsidR="006C5FCB">
        <w:rPr>
          <w:rFonts w:ascii="Times New Roman" w:hAnsi="Times New Roman"/>
        </w:rPr>
        <w:t xml:space="preserve"> </w:t>
      </w:r>
      <w:r w:rsidR="00502277">
        <w:rPr>
          <w:rFonts w:ascii="Times New Roman" w:hAnsi="Times New Roman"/>
        </w:rPr>
        <w:t xml:space="preserve">and a reflection </w:t>
      </w:r>
      <w:r w:rsidR="006C5FCB">
        <w:rPr>
          <w:rFonts w:ascii="Times New Roman" w:hAnsi="Times New Roman"/>
        </w:rPr>
        <w:t>that all lead up to your Transformative Project:</w:t>
      </w:r>
    </w:p>
    <w:p w14:paraId="4EF88D44" w14:textId="62986446" w:rsidR="00A93A7C" w:rsidRDefault="00A93A7C" w:rsidP="006C5FCB">
      <w:pPr>
        <w:pStyle w:val="ListParagraph"/>
        <w:numPr>
          <w:ilvl w:val="0"/>
          <w:numId w:val="21"/>
        </w:numPr>
        <w:rPr>
          <w:rFonts w:ascii="Times New Roman" w:hAnsi="Times New Roman"/>
        </w:rPr>
      </w:pPr>
      <w:r>
        <w:rPr>
          <w:rFonts w:ascii="Times New Roman" w:hAnsi="Times New Roman"/>
        </w:rPr>
        <w:t>Practice Email Discussion Board (5 points)</w:t>
      </w:r>
    </w:p>
    <w:p w14:paraId="33DE88E3" w14:textId="66CC8433" w:rsidR="00502277" w:rsidRDefault="00502277" w:rsidP="006C5FCB">
      <w:pPr>
        <w:pStyle w:val="ListParagraph"/>
        <w:numPr>
          <w:ilvl w:val="0"/>
          <w:numId w:val="21"/>
        </w:numPr>
        <w:rPr>
          <w:rFonts w:ascii="Times New Roman" w:hAnsi="Times New Roman"/>
        </w:rPr>
      </w:pPr>
      <w:r>
        <w:rPr>
          <w:rFonts w:ascii="Times New Roman" w:hAnsi="Times New Roman"/>
        </w:rPr>
        <w:t>Designing a Career Reflection</w:t>
      </w:r>
      <w:r w:rsidR="004D2827">
        <w:rPr>
          <w:rFonts w:ascii="Times New Roman" w:hAnsi="Times New Roman"/>
        </w:rPr>
        <w:t xml:space="preserve"> (5 points)</w:t>
      </w:r>
    </w:p>
    <w:p w14:paraId="59EA67A6" w14:textId="4141948C" w:rsidR="006C5FCB" w:rsidRDefault="00D34FA4" w:rsidP="006C5FCB">
      <w:pPr>
        <w:pStyle w:val="ListParagraph"/>
        <w:numPr>
          <w:ilvl w:val="0"/>
          <w:numId w:val="21"/>
        </w:numPr>
        <w:rPr>
          <w:rFonts w:ascii="Times New Roman" w:hAnsi="Times New Roman"/>
        </w:rPr>
      </w:pPr>
      <w:r>
        <w:rPr>
          <w:rFonts w:ascii="Times New Roman" w:hAnsi="Times New Roman"/>
        </w:rPr>
        <w:t>Character Profile Discussion Board</w:t>
      </w:r>
      <w:r w:rsidR="004D2827">
        <w:rPr>
          <w:rFonts w:ascii="Times New Roman" w:hAnsi="Times New Roman"/>
        </w:rPr>
        <w:t xml:space="preserve"> (10 points)</w:t>
      </w:r>
    </w:p>
    <w:p w14:paraId="3743E538" w14:textId="189BBA28" w:rsidR="00D34FA4" w:rsidRDefault="00D34FA4" w:rsidP="006C5FCB">
      <w:pPr>
        <w:pStyle w:val="ListParagraph"/>
        <w:numPr>
          <w:ilvl w:val="0"/>
          <w:numId w:val="21"/>
        </w:numPr>
        <w:rPr>
          <w:rFonts w:ascii="Times New Roman" w:hAnsi="Times New Roman"/>
        </w:rPr>
      </w:pPr>
      <w:r>
        <w:rPr>
          <w:rFonts w:ascii="Times New Roman" w:hAnsi="Times New Roman"/>
        </w:rPr>
        <w:t>Collaborative How Characters Fit Discussion Board</w:t>
      </w:r>
      <w:r w:rsidR="004D2827">
        <w:rPr>
          <w:rFonts w:ascii="Times New Roman" w:hAnsi="Times New Roman"/>
        </w:rPr>
        <w:t xml:space="preserve"> </w:t>
      </w:r>
      <w:r w:rsidR="004D2827">
        <w:rPr>
          <w:rFonts w:ascii="Times New Roman" w:hAnsi="Times New Roman"/>
        </w:rPr>
        <w:t>(10 points)</w:t>
      </w:r>
    </w:p>
    <w:p w14:paraId="2FFCA138" w14:textId="484DCD3A" w:rsidR="00502277" w:rsidRPr="00502277" w:rsidRDefault="00D34FA4" w:rsidP="00502277">
      <w:pPr>
        <w:pStyle w:val="ListParagraph"/>
        <w:numPr>
          <w:ilvl w:val="0"/>
          <w:numId w:val="21"/>
        </w:numPr>
        <w:rPr>
          <w:rFonts w:ascii="Times New Roman" w:hAnsi="Times New Roman"/>
        </w:rPr>
      </w:pPr>
      <w:r>
        <w:rPr>
          <w:rFonts w:ascii="Times New Roman" w:hAnsi="Times New Roman"/>
        </w:rPr>
        <w:t>Collaborative Story Structure Discussion Board</w:t>
      </w:r>
      <w:r w:rsidR="004D2827">
        <w:rPr>
          <w:rFonts w:ascii="Times New Roman" w:hAnsi="Times New Roman"/>
        </w:rPr>
        <w:t xml:space="preserve"> </w:t>
      </w:r>
      <w:r w:rsidR="004D2827">
        <w:rPr>
          <w:rFonts w:ascii="Times New Roman" w:hAnsi="Times New Roman"/>
        </w:rPr>
        <w:t>(10 points)</w:t>
      </w:r>
    </w:p>
    <w:p w14:paraId="719D503E" w14:textId="77777777" w:rsidR="005F590B" w:rsidRPr="005F590B" w:rsidRDefault="005F590B" w:rsidP="005F590B">
      <w:pPr>
        <w:ind w:left="360"/>
        <w:rPr>
          <w:rFonts w:ascii="Times New Roman" w:hAnsi="Times New Roman"/>
        </w:rPr>
      </w:pPr>
    </w:p>
    <w:p w14:paraId="49D0491E" w14:textId="33F043B3" w:rsidR="005F590B" w:rsidRDefault="006C5FCB" w:rsidP="006C5FCB">
      <w:pPr>
        <w:rPr>
          <w:rFonts w:ascii="Times New Roman" w:hAnsi="Times New Roman"/>
        </w:rPr>
      </w:pPr>
      <w:r>
        <w:rPr>
          <w:rFonts w:ascii="Times New Roman" w:hAnsi="Times New Roman"/>
        </w:rPr>
        <w:t>You will then complete the Transformative Project</w:t>
      </w:r>
      <w:r w:rsidR="005F590B">
        <w:rPr>
          <w:rFonts w:ascii="Times New Roman" w:hAnsi="Times New Roman"/>
        </w:rPr>
        <w:t>, which comes in two projects</w:t>
      </w:r>
      <w:r w:rsidR="004D2827">
        <w:rPr>
          <w:rFonts w:ascii="Times New Roman" w:hAnsi="Times New Roman"/>
        </w:rPr>
        <w:t>, each worth 20 points</w:t>
      </w:r>
      <w:r w:rsidR="005F590B">
        <w:rPr>
          <w:rFonts w:ascii="Times New Roman" w:hAnsi="Times New Roman"/>
        </w:rPr>
        <w:t>:</w:t>
      </w:r>
    </w:p>
    <w:p w14:paraId="26E3EF08" w14:textId="0058430D" w:rsidR="005F590B" w:rsidRPr="005F590B" w:rsidRDefault="005F590B" w:rsidP="005F590B">
      <w:pPr>
        <w:pStyle w:val="ListParagraph"/>
        <w:numPr>
          <w:ilvl w:val="0"/>
          <w:numId w:val="22"/>
        </w:numPr>
        <w:rPr>
          <w:rFonts w:ascii="Times New Roman" w:hAnsi="Times New Roman"/>
        </w:rPr>
      </w:pPr>
      <w:r w:rsidRPr="005F590B">
        <w:rPr>
          <w:rFonts w:ascii="Times New Roman" w:hAnsi="Times New Roman"/>
        </w:rPr>
        <w:t>Completed Character Design Discussion Board</w:t>
      </w:r>
      <w:r>
        <w:rPr>
          <w:rFonts w:ascii="Times New Roman" w:hAnsi="Times New Roman"/>
        </w:rPr>
        <w:t xml:space="preserve">: </w:t>
      </w:r>
      <w:r w:rsidRPr="005F590B">
        <w:rPr>
          <w:rFonts w:ascii="Times New Roman" w:hAnsi="Times New Roman"/>
        </w:rPr>
        <w:t>a digital one-pager</w:t>
      </w:r>
      <w:r>
        <w:rPr>
          <w:rFonts w:ascii="Times New Roman" w:hAnsi="Times New Roman"/>
        </w:rPr>
        <w:t xml:space="preserve"> in which you design a character and </w:t>
      </w:r>
      <w:r w:rsidR="00502277">
        <w:rPr>
          <w:rFonts w:ascii="Times New Roman" w:hAnsi="Times New Roman"/>
        </w:rPr>
        <w:t>analyze</w:t>
      </w:r>
      <w:r>
        <w:rPr>
          <w:rFonts w:ascii="Times New Roman" w:hAnsi="Times New Roman"/>
        </w:rPr>
        <w:t xml:space="preserve"> their identity</w:t>
      </w:r>
    </w:p>
    <w:p w14:paraId="49A17A88" w14:textId="17E0906B" w:rsidR="005F590B" w:rsidRDefault="005F590B" w:rsidP="006C5FCB">
      <w:pPr>
        <w:pStyle w:val="ListParagraph"/>
        <w:numPr>
          <w:ilvl w:val="0"/>
          <w:numId w:val="22"/>
        </w:numPr>
        <w:rPr>
          <w:rFonts w:ascii="Times New Roman" w:hAnsi="Times New Roman"/>
        </w:rPr>
      </w:pPr>
      <w:r w:rsidRPr="005F590B">
        <w:rPr>
          <w:rFonts w:ascii="Times New Roman" w:hAnsi="Times New Roman"/>
        </w:rPr>
        <w:t>Collaborative Story Presentation and Personal Reflection</w:t>
      </w:r>
      <w:r>
        <w:rPr>
          <w:rFonts w:ascii="Times New Roman" w:hAnsi="Times New Roman"/>
        </w:rPr>
        <w:t xml:space="preserve">: </w:t>
      </w:r>
      <w:r w:rsidR="006C5FCB" w:rsidRPr="005F590B">
        <w:rPr>
          <w:rFonts w:ascii="Times New Roman" w:hAnsi="Times New Roman"/>
        </w:rPr>
        <w:t>a</w:t>
      </w:r>
      <w:r>
        <w:rPr>
          <w:rFonts w:ascii="Times New Roman" w:hAnsi="Times New Roman"/>
        </w:rPr>
        <w:t xml:space="preserve"> </w:t>
      </w:r>
      <w:r w:rsidR="00D34FA4" w:rsidRPr="005F590B">
        <w:rPr>
          <w:rFonts w:ascii="Times New Roman" w:hAnsi="Times New Roman"/>
        </w:rPr>
        <w:t>presentation of the story you’ve outlined using the characters you each designed</w:t>
      </w:r>
      <w:r>
        <w:rPr>
          <w:rFonts w:ascii="Times New Roman" w:hAnsi="Times New Roman"/>
        </w:rPr>
        <w:t xml:space="preserve"> in the previous project</w:t>
      </w:r>
    </w:p>
    <w:p w14:paraId="6F443632" w14:textId="77777777" w:rsidR="005F590B" w:rsidRDefault="005F590B" w:rsidP="005F590B">
      <w:pPr>
        <w:rPr>
          <w:rFonts w:ascii="Times New Roman" w:hAnsi="Times New Roman"/>
        </w:rPr>
      </w:pPr>
    </w:p>
    <w:p w14:paraId="2B2F4744" w14:textId="75532020" w:rsidR="001D0CBC" w:rsidRDefault="00ED313D" w:rsidP="001D0CBC">
      <w:pPr>
        <w:rPr>
          <w:rFonts w:ascii="Times New Roman" w:hAnsi="Times New Roman"/>
        </w:rPr>
      </w:pPr>
      <w:r w:rsidRPr="005F590B">
        <w:rPr>
          <w:rFonts w:ascii="Times New Roman" w:hAnsi="Times New Roman"/>
        </w:rPr>
        <w:t xml:space="preserve">If you earn full points for these required projects, you will have </w:t>
      </w:r>
      <w:r w:rsidR="00A93A7C">
        <w:rPr>
          <w:rFonts w:ascii="Times New Roman" w:hAnsi="Times New Roman"/>
        </w:rPr>
        <w:t>80</w:t>
      </w:r>
      <w:r w:rsidRPr="005F590B">
        <w:rPr>
          <w:rFonts w:ascii="Times New Roman" w:hAnsi="Times New Roman"/>
        </w:rPr>
        <w:t xml:space="preserve"> points (a </w:t>
      </w:r>
      <w:r w:rsidR="00A93A7C">
        <w:rPr>
          <w:rFonts w:ascii="Times New Roman" w:hAnsi="Times New Roman"/>
        </w:rPr>
        <w:t>B-grade</w:t>
      </w:r>
      <w:r w:rsidRPr="005F590B">
        <w:rPr>
          <w:rFonts w:ascii="Times New Roman" w:hAnsi="Times New Roman"/>
        </w:rPr>
        <w:t>).</w:t>
      </w:r>
      <w:r w:rsidR="005F590B">
        <w:rPr>
          <w:rFonts w:ascii="Times New Roman" w:hAnsi="Times New Roman"/>
        </w:rPr>
        <w:t xml:space="preserve"> </w:t>
      </w:r>
      <w:r w:rsidR="001D0CBC">
        <w:rPr>
          <w:rFonts w:ascii="Times New Roman" w:hAnsi="Times New Roman"/>
        </w:rPr>
        <w:t xml:space="preserve">Alongside these </w:t>
      </w:r>
      <w:r>
        <w:rPr>
          <w:rFonts w:ascii="Times New Roman" w:hAnsi="Times New Roman"/>
        </w:rPr>
        <w:t>required assignments</w:t>
      </w:r>
      <w:r w:rsidR="001D0CBC">
        <w:rPr>
          <w:rFonts w:ascii="Times New Roman" w:hAnsi="Times New Roman"/>
        </w:rPr>
        <w:t>, you can also earn Community Engagement points that allow you to engage in our course community in a variety of ways</w:t>
      </w:r>
      <w:r>
        <w:rPr>
          <w:rFonts w:ascii="Times New Roman" w:hAnsi="Times New Roman"/>
        </w:rPr>
        <w:t xml:space="preserve"> in order to bump your grade up higher</w:t>
      </w:r>
      <w:r w:rsidR="001D0CBC">
        <w:rPr>
          <w:rFonts w:ascii="Times New Roman" w:hAnsi="Times New Roman"/>
        </w:rPr>
        <w:t>:</w:t>
      </w:r>
    </w:p>
    <w:p w14:paraId="4542C6BA" w14:textId="70DB6614"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Class notes (3 points each)</w:t>
      </w:r>
    </w:p>
    <w:p w14:paraId="2DCEB2CD" w14:textId="6A09F22F"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Office hours (3 points each)</w:t>
      </w:r>
    </w:p>
    <w:p w14:paraId="6DAE2528" w14:textId="4C07EAEE"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Discussion boards (</w:t>
      </w:r>
      <w:r w:rsidR="00A93A7C">
        <w:rPr>
          <w:rFonts w:ascii="Times New Roman" w:eastAsia="Times New Roman" w:hAnsi="Times New Roman"/>
          <w:color w:val="000000"/>
        </w:rPr>
        <w:t>5</w:t>
      </w:r>
      <w:r>
        <w:rPr>
          <w:rFonts w:ascii="Times New Roman" w:eastAsia="Times New Roman" w:hAnsi="Times New Roman"/>
          <w:color w:val="000000"/>
        </w:rPr>
        <w:t xml:space="preserve"> points each)</w:t>
      </w:r>
    </w:p>
    <w:p w14:paraId="4CD462B2" w14:textId="294C9D88"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Reading the World (5 points)</w:t>
      </w:r>
    </w:p>
    <w:p w14:paraId="65FA30E1" w14:textId="0B3D76FE" w:rsidR="001D0CBC" w:rsidRDefault="001D0CBC"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Community essay (5 points)</w:t>
      </w:r>
    </w:p>
    <w:p w14:paraId="4A32192E" w14:textId="07BA11F8" w:rsidR="001D0CBC" w:rsidRDefault="00D34FA4" w:rsidP="001D0CBC">
      <w:pPr>
        <w:pStyle w:val="ListParagraph"/>
        <w:numPr>
          <w:ilvl w:val="0"/>
          <w:numId w:val="18"/>
        </w:numPr>
        <w:rPr>
          <w:rFonts w:ascii="Times New Roman" w:eastAsia="Times New Roman" w:hAnsi="Times New Roman"/>
          <w:color w:val="000000"/>
        </w:rPr>
      </w:pPr>
      <w:r>
        <w:rPr>
          <w:rFonts w:ascii="Times New Roman" w:eastAsia="Times New Roman" w:hAnsi="Times New Roman"/>
          <w:color w:val="000000"/>
        </w:rPr>
        <w:t>Text review</w:t>
      </w:r>
      <w:r w:rsidR="001D0CBC">
        <w:rPr>
          <w:rFonts w:ascii="Times New Roman" w:eastAsia="Times New Roman" w:hAnsi="Times New Roman"/>
          <w:color w:val="000000"/>
        </w:rPr>
        <w:t xml:space="preserve"> (5 points)</w:t>
      </w:r>
    </w:p>
    <w:p w14:paraId="1A4B2927" w14:textId="77777777" w:rsidR="00016735" w:rsidRPr="00A22720" w:rsidRDefault="00016735" w:rsidP="000D39CA">
      <w:pPr>
        <w:pStyle w:val="Heading2"/>
        <w:rPr>
          <w:rFonts w:ascii="Times New Roman" w:hAnsi="Times New Roman"/>
        </w:rPr>
      </w:pPr>
      <w:r w:rsidRPr="00A22720">
        <w:rPr>
          <w:rFonts w:ascii="Times New Roman" w:hAnsi="Times New Roman"/>
        </w:rPr>
        <w:t>TECHNOLOGY REQUIREMENTS</w:t>
      </w:r>
    </w:p>
    <w:p w14:paraId="507687B9" w14:textId="77777777" w:rsidR="009552D6" w:rsidRPr="00A22720" w:rsidRDefault="009552D6" w:rsidP="00572449">
      <w:pPr>
        <w:pStyle w:val="Heading3"/>
        <w:rPr>
          <w:rStyle w:val="searchhighlight"/>
          <w:rFonts w:ascii="Times New Roman" w:hAnsi="Times New Roman"/>
        </w:rPr>
      </w:pPr>
      <w:r w:rsidRPr="00A22720">
        <w:rPr>
          <w:rStyle w:val="searchhighlight"/>
          <w:rFonts w:ascii="Times New Roman" w:hAnsi="Times New Roman"/>
        </w:rPr>
        <w:t>LMS</w:t>
      </w:r>
    </w:p>
    <w:p w14:paraId="6E4193C7" w14:textId="77777777" w:rsidR="009552D6" w:rsidRPr="00A22720" w:rsidRDefault="009552D6" w:rsidP="009552D6">
      <w:pPr>
        <w:rPr>
          <w:rFonts w:ascii="Times New Roman" w:hAnsi="Times New Roman"/>
        </w:rPr>
      </w:pPr>
      <w:r w:rsidRPr="00A22720">
        <w:rPr>
          <w:rFonts w:ascii="Times New Roman" w:hAnsi="Times New Roman"/>
        </w:rPr>
        <w:t xml:space="preserve">All course sections offered by Texas A&amp;M University-Commerce have a corresponding course shell in the </w:t>
      </w:r>
      <w:proofErr w:type="spellStart"/>
      <w:r w:rsidRPr="00A22720">
        <w:rPr>
          <w:rFonts w:ascii="Times New Roman" w:hAnsi="Times New Roman"/>
        </w:rPr>
        <w:t>myLeo</w:t>
      </w:r>
      <w:proofErr w:type="spellEnd"/>
      <w:r w:rsidRPr="00A22720">
        <w:rPr>
          <w:rFonts w:ascii="Times New Roman" w:hAnsi="Times New Roman"/>
        </w:rPr>
        <w:t xml:space="preserve"> Online Learning Management System (LMS).  Below are technical requirements </w:t>
      </w:r>
    </w:p>
    <w:p w14:paraId="64CF35BF" w14:textId="77777777" w:rsidR="009552D6" w:rsidRPr="00A22720" w:rsidRDefault="009552D6" w:rsidP="009552D6">
      <w:pPr>
        <w:rPr>
          <w:rFonts w:ascii="Times New Roman" w:hAnsi="Times New Roman"/>
        </w:rPr>
      </w:pPr>
    </w:p>
    <w:p w14:paraId="7C4DD559" w14:textId="77777777" w:rsidR="009552D6" w:rsidRPr="00A22720" w:rsidRDefault="009552D6" w:rsidP="009552D6">
      <w:pPr>
        <w:rPr>
          <w:rFonts w:ascii="Times New Roman" w:hAnsi="Times New Roman"/>
        </w:rPr>
      </w:pPr>
      <w:r w:rsidRPr="00A22720">
        <w:rPr>
          <w:rFonts w:ascii="Times New Roman" w:hAnsi="Times New Roman"/>
        </w:rPr>
        <w:t>LMS Requirements:</w:t>
      </w:r>
    </w:p>
    <w:p w14:paraId="50FEA5ED" w14:textId="77777777" w:rsidR="009552D6" w:rsidRPr="00A22720" w:rsidRDefault="00000000" w:rsidP="009552D6">
      <w:pPr>
        <w:rPr>
          <w:rFonts w:ascii="Times New Roman" w:hAnsi="Times New Roman"/>
        </w:rPr>
      </w:pPr>
      <w:hyperlink r:id="rId12" w:history="1">
        <w:r w:rsidR="009552D6" w:rsidRPr="00A22720">
          <w:rPr>
            <w:rStyle w:val="Hyperlink"/>
            <w:rFonts w:ascii="Times New Roman" w:hAnsi="Times New Roman"/>
          </w:rPr>
          <w:t>https://community.brightspace.com/s/article/Brightspace-Platform-Requirements</w:t>
        </w:r>
      </w:hyperlink>
    </w:p>
    <w:p w14:paraId="543052D5" w14:textId="77777777" w:rsidR="009552D6" w:rsidRPr="00A22720" w:rsidRDefault="009552D6" w:rsidP="009552D6">
      <w:pPr>
        <w:rPr>
          <w:rFonts w:ascii="Times New Roman" w:hAnsi="Times New Roman"/>
        </w:rPr>
      </w:pPr>
    </w:p>
    <w:p w14:paraId="5CE69822" w14:textId="77777777" w:rsidR="009552D6" w:rsidRPr="00A22720" w:rsidRDefault="009552D6" w:rsidP="009552D6">
      <w:pPr>
        <w:rPr>
          <w:rFonts w:ascii="Times New Roman" w:hAnsi="Times New Roman"/>
        </w:rPr>
      </w:pPr>
      <w:r w:rsidRPr="00A22720">
        <w:rPr>
          <w:rFonts w:ascii="Times New Roman" w:hAnsi="Times New Roman"/>
        </w:rPr>
        <w:t>LMS Browser Support:</w:t>
      </w:r>
    </w:p>
    <w:p w14:paraId="156739A1" w14:textId="77777777" w:rsidR="009552D6" w:rsidRPr="00A22720" w:rsidRDefault="00000000" w:rsidP="009552D6">
      <w:pPr>
        <w:rPr>
          <w:rFonts w:ascii="Times New Roman" w:hAnsi="Times New Roman"/>
        </w:rPr>
      </w:pPr>
      <w:hyperlink r:id="rId13" w:history="1">
        <w:r w:rsidR="009552D6" w:rsidRPr="00A22720">
          <w:rPr>
            <w:rStyle w:val="Hyperlink"/>
            <w:rFonts w:ascii="Times New Roman" w:hAnsi="Times New Roman"/>
          </w:rPr>
          <w:t>https://documentation.brightspace.com/EN/brightspace/requirements/all/browser_support.htm</w:t>
        </w:r>
      </w:hyperlink>
    </w:p>
    <w:p w14:paraId="341A90D5" w14:textId="77777777" w:rsidR="009552D6" w:rsidRPr="00A22720" w:rsidRDefault="009552D6" w:rsidP="009552D6">
      <w:pPr>
        <w:rPr>
          <w:rFonts w:ascii="Times New Roman" w:hAnsi="Times New Roman"/>
        </w:rPr>
      </w:pPr>
    </w:p>
    <w:p w14:paraId="7A330FD2" w14:textId="77777777" w:rsidR="009552D6" w:rsidRPr="00A22720" w:rsidRDefault="009552D6" w:rsidP="009552D6">
      <w:pPr>
        <w:rPr>
          <w:rFonts w:ascii="Times New Roman" w:hAnsi="Times New Roman"/>
        </w:rPr>
      </w:pPr>
      <w:proofErr w:type="spellStart"/>
      <w:r w:rsidRPr="00A22720">
        <w:rPr>
          <w:rFonts w:ascii="Times New Roman" w:hAnsi="Times New Roman"/>
        </w:rPr>
        <w:t>YouSeeU</w:t>
      </w:r>
      <w:proofErr w:type="spellEnd"/>
      <w:r w:rsidRPr="00A22720">
        <w:rPr>
          <w:rFonts w:ascii="Times New Roman" w:hAnsi="Times New Roman"/>
        </w:rPr>
        <w:t xml:space="preserve"> Virtual Classroom Requirements:</w:t>
      </w:r>
    </w:p>
    <w:p w14:paraId="13F2E055" w14:textId="77777777" w:rsidR="009552D6" w:rsidRPr="00A22720" w:rsidRDefault="00000000" w:rsidP="009552D6">
      <w:pPr>
        <w:rPr>
          <w:rFonts w:ascii="Times New Roman" w:hAnsi="Times New Roman"/>
        </w:rPr>
      </w:pPr>
      <w:hyperlink r:id="rId14" w:history="1">
        <w:r w:rsidR="009552D6" w:rsidRPr="00A22720">
          <w:rPr>
            <w:rStyle w:val="Hyperlink"/>
            <w:rFonts w:ascii="Times New Roman" w:hAnsi="Times New Roman"/>
          </w:rPr>
          <w:t>https://support.youseeu.com/hc/en-us/articles/115007031107-Basic-System-Requirements</w:t>
        </w:r>
      </w:hyperlink>
    </w:p>
    <w:p w14:paraId="6794C5DD" w14:textId="77777777" w:rsidR="00016735" w:rsidRPr="00A22720" w:rsidRDefault="00016735" w:rsidP="00016735">
      <w:pPr>
        <w:autoSpaceDE w:val="0"/>
        <w:autoSpaceDN w:val="0"/>
        <w:adjustRightInd w:val="0"/>
        <w:ind w:left="360"/>
        <w:rPr>
          <w:rFonts w:ascii="Times New Roman" w:eastAsia="Times New Roman" w:hAnsi="Times New Roman"/>
          <w:color w:val="000000"/>
        </w:rPr>
      </w:pPr>
    </w:p>
    <w:p w14:paraId="517796D6" w14:textId="77777777" w:rsidR="00016735" w:rsidRPr="00A22720" w:rsidRDefault="00016735" w:rsidP="000D39CA">
      <w:pPr>
        <w:pStyle w:val="Heading2"/>
        <w:rPr>
          <w:rFonts w:ascii="Times New Roman" w:hAnsi="Times New Roman"/>
        </w:rPr>
      </w:pPr>
      <w:r w:rsidRPr="00A22720">
        <w:rPr>
          <w:rFonts w:ascii="Times New Roman" w:hAnsi="Times New Roman"/>
        </w:rPr>
        <w:t>ACCESS AND NAVIGATION</w:t>
      </w:r>
    </w:p>
    <w:p w14:paraId="73E26AA1" w14:textId="77777777" w:rsidR="00016735" w:rsidRPr="00A22720" w:rsidRDefault="00016735" w:rsidP="00016735">
      <w:pPr>
        <w:rPr>
          <w:rFonts w:ascii="Times New Roman" w:eastAsia="Times New Roman" w:hAnsi="Times New Roman"/>
        </w:rPr>
      </w:pPr>
    </w:p>
    <w:p w14:paraId="502188FD" w14:textId="77777777" w:rsidR="00016735" w:rsidRPr="00A22720" w:rsidRDefault="00016735" w:rsidP="00016735">
      <w:pPr>
        <w:autoSpaceDE w:val="0"/>
        <w:autoSpaceDN w:val="0"/>
        <w:adjustRightInd w:val="0"/>
        <w:rPr>
          <w:rFonts w:ascii="Times New Roman" w:eastAsia="Times New Roman" w:hAnsi="Times New Roman"/>
          <w:b/>
          <w:iCs/>
          <w:color w:val="000000"/>
        </w:rPr>
      </w:pPr>
      <w:r w:rsidRPr="00A22720">
        <w:rPr>
          <w:rFonts w:ascii="Times New Roman" w:eastAsia="Times New Roman" w:hAnsi="Times New Roman"/>
          <w:iCs/>
          <w:color w:val="000000"/>
        </w:rPr>
        <w:t xml:space="preserve">You will need your </w:t>
      </w:r>
      <w:r w:rsidR="00975325" w:rsidRPr="00A22720">
        <w:rPr>
          <w:rFonts w:ascii="Times New Roman" w:eastAsia="Times New Roman" w:hAnsi="Times New Roman"/>
          <w:iCs/>
          <w:color w:val="000000"/>
        </w:rPr>
        <w:t>campus-wide ID (</w:t>
      </w:r>
      <w:r w:rsidRPr="00A22720">
        <w:rPr>
          <w:rFonts w:ascii="Times New Roman" w:eastAsia="Times New Roman" w:hAnsi="Times New Roman"/>
          <w:iCs/>
          <w:color w:val="000000"/>
        </w:rPr>
        <w:t>CWID</w:t>
      </w:r>
      <w:r w:rsidR="00975325" w:rsidRPr="00A22720">
        <w:rPr>
          <w:rFonts w:ascii="Times New Roman" w:eastAsia="Times New Roman" w:hAnsi="Times New Roman"/>
          <w:iCs/>
          <w:color w:val="000000"/>
        </w:rPr>
        <w:t>)</w:t>
      </w:r>
      <w:r w:rsidR="006E6147" w:rsidRPr="00A22720">
        <w:rPr>
          <w:rFonts w:ascii="Times New Roman" w:eastAsia="Times New Roman" w:hAnsi="Times New Roman"/>
          <w:iCs/>
          <w:color w:val="000000"/>
        </w:rPr>
        <w:t xml:space="preserve"> and password to log in</w:t>
      </w:r>
      <w:r w:rsidRPr="00A22720">
        <w:rPr>
          <w:rFonts w:ascii="Times New Roman" w:eastAsia="Times New Roman" w:hAnsi="Times New Roman"/>
          <w:iCs/>
          <w:color w:val="000000"/>
        </w:rPr>
        <w:t>to the course. If you do not know your CWID or have forgotten your password, contact</w:t>
      </w:r>
      <w:r w:rsidR="006E6147" w:rsidRPr="00A22720">
        <w:rPr>
          <w:rFonts w:ascii="Times New Roman" w:eastAsia="Times New Roman" w:hAnsi="Times New Roman"/>
          <w:iCs/>
          <w:color w:val="000000"/>
        </w:rPr>
        <w:t xml:space="preserve"> the Center for IT Excellence (CITE)</w:t>
      </w:r>
      <w:r w:rsidRPr="00A22720">
        <w:rPr>
          <w:rFonts w:ascii="Times New Roman" w:eastAsia="Times New Roman" w:hAnsi="Times New Roman"/>
          <w:iCs/>
          <w:color w:val="000000"/>
        </w:rPr>
        <w:t xml:space="preserve"> at 903.468.6000 or</w:t>
      </w:r>
      <w:r w:rsidRPr="00A22720">
        <w:rPr>
          <w:rFonts w:ascii="Times New Roman" w:eastAsia="Times New Roman" w:hAnsi="Times New Roman"/>
          <w:b/>
          <w:iCs/>
          <w:color w:val="000000"/>
        </w:rPr>
        <w:t xml:space="preserve"> </w:t>
      </w:r>
      <w:hyperlink r:id="rId15" w:history="1">
        <w:r w:rsidRPr="00A22720">
          <w:rPr>
            <w:rStyle w:val="Hyperlink"/>
            <w:rFonts w:ascii="Times New Roman" w:hAnsi="Times New Roman"/>
          </w:rPr>
          <w:t>helpdesk@tamuc.edu</w:t>
        </w:r>
      </w:hyperlink>
      <w:r w:rsidRPr="00A22720">
        <w:rPr>
          <w:rFonts w:ascii="Times New Roman" w:eastAsia="Times New Roman" w:hAnsi="Times New Roman"/>
          <w:b/>
          <w:iCs/>
          <w:color w:val="000000"/>
        </w:rPr>
        <w:t>.</w:t>
      </w:r>
    </w:p>
    <w:p w14:paraId="31913E55" w14:textId="77777777" w:rsidR="00016735" w:rsidRPr="00A22720" w:rsidRDefault="00016735" w:rsidP="00016735">
      <w:pPr>
        <w:autoSpaceDE w:val="0"/>
        <w:autoSpaceDN w:val="0"/>
        <w:adjustRightInd w:val="0"/>
        <w:rPr>
          <w:rFonts w:ascii="Times New Roman" w:eastAsia="Times New Roman" w:hAnsi="Times New Roman"/>
          <w:b/>
          <w:color w:val="000000"/>
        </w:rPr>
      </w:pPr>
    </w:p>
    <w:p w14:paraId="2C11165A" w14:textId="77777777" w:rsidR="001B31F1" w:rsidRPr="00A22720" w:rsidRDefault="00016735" w:rsidP="001B31F1">
      <w:pPr>
        <w:autoSpaceDE w:val="0"/>
        <w:autoSpaceDN w:val="0"/>
        <w:adjustRightInd w:val="0"/>
        <w:rPr>
          <w:rFonts w:ascii="Times New Roman" w:eastAsia="Times New Roman" w:hAnsi="Times New Roman"/>
          <w:color w:val="000000"/>
        </w:rPr>
      </w:pPr>
      <w:r w:rsidRPr="00A22720">
        <w:rPr>
          <w:rStyle w:val="Heading3Char"/>
          <w:rFonts w:ascii="Times New Roman" w:eastAsiaTheme="minorHAnsi" w:hAnsi="Times New Roman"/>
        </w:rPr>
        <w:t>Note</w:t>
      </w:r>
      <w:r w:rsidRPr="00A22720">
        <w:rPr>
          <w:rFonts w:ascii="Times New Roman" w:eastAsia="Times New Roman" w:hAnsi="Times New Roman"/>
          <w:b/>
          <w:color w:val="000000"/>
        </w:rPr>
        <w:t>:</w:t>
      </w:r>
      <w:r w:rsidRPr="00A22720">
        <w:rPr>
          <w:rFonts w:ascii="Times New Roman" w:eastAsia="Times New Roman" w:hAnsi="Times New Roman"/>
          <w:color w:val="000000"/>
        </w:rPr>
        <w:t xml:space="preserve"> Personal computer </w:t>
      </w:r>
      <w:r w:rsidR="008F59FE" w:rsidRPr="00A22720">
        <w:rPr>
          <w:rFonts w:ascii="Times New Roman" w:eastAsia="Times New Roman" w:hAnsi="Times New Roman"/>
          <w:color w:val="000000"/>
        </w:rPr>
        <w:t xml:space="preserve">and internet connection </w:t>
      </w:r>
      <w:r w:rsidRPr="00A22720">
        <w:rPr>
          <w:rFonts w:ascii="Times New Roman" w:eastAsia="Times New Roman" w:hAnsi="Times New Roman"/>
          <w:color w:val="000000"/>
        </w:rPr>
        <w:t xml:space="preserve">problems do not excuse the requirement to complete all course work in a timely and satisfactory manner. Each student needs to have a backup method to deal with these inevitable problems. These methods might include the </w:t>
      </w:r>
      <w:r w:rsidRPr="00A22720">
        <w:rPr>
          <w:rFonts w:ascii="Times New Roman" w:eastAsia="Times New Roman" w:hAnsi="Times New Roman"/>
          <w:color w:val="000000"/>
        </w:rPr>
        <w:lastRenderedPageBreak/>
        <w:t>availability of a backup PC at home or work, the temporary use of a computer at a friend's home, the local library, office service companies</w:t>
      </w:r>
      <w:r w:rsidR="008F59FE" w:rsidRPr="00A22720">
        <w:rPr>
          <w:rFonts w:ascii="Times New Roman" w:eastAsia="Times New Roman" w:hAnsi="Times New Roman"/>
          <w:color w:val="000000"/>
        </w:rPr>
        <w:t>, Starbucks, a TAMUC campus open computer lab, etc.</w:t>
      </w:r>
    </w:p>
    <w:p w14:paraId="26933B83" w14:textId="77777777" w:rsidR="001B31F1" w:rsidRPr="00A22720" w:rsidRDefault="001B31F1" w:rsidP="001B31F1">
      <w:pPr>
        <w:autoSpaceDE w:val="0"/>
        <w:autoSpaceDN w:val="0"/>
        <w:adjustRightInd w:val="0"/>
        <w:rPr>
          <w:rFonts w:ascii="Times New Roman" w:eastAsia="Times New Roman" w:hAnsi="Times New Roman"/>
          <w:color w:val="000000"/>
        </w:rPr>
      </w:pPr>
    </w:p>
    <w:p w14:paraId="795EC8A2" w14:textId="77777777" w:rsidR="00732235" w:rsidRPr="00A22720" w:rsidRDefault="00732235" w:rsidP="001B31F1">
      <w:pPr>
        <w:pStyle w:val="Heading2"/>
        <w:rPr>
          <w:rFonts w:ascii="Times New Roman" w:hAnsi="Times New Roman"/>
        </w:rPr>
      </w:pPr>
      <w:r w:rsidRPr="00A22720">
        <w:rPr>
          <w:rFonts w:ascii="Times New Roman" w:hAnsi="Times New Roman"/>
        </w:rPr>
        <w:t>COMMUNICATION AND SUPPORT</w:t>
      </w:r>
    </w:p>
    <w:p w14:paraId="4443E9F5" w14:textId="77777777" w:rsidR="00B754C1" w:rsidRPr="00A22720" w:rsidRDefault="00B754C1" w:rsidP="00B754C1">
      <w:pPr>
        <w:pStyle w:val="NormalWeb"/>
        <w:spacing w:before="120" w:beforeAutospacing="0" w:after="240" w:afterAutospacing="0"/>
        <w:rPr>
          <w:color w:val="0D0D0D" w:themeColor="text1" w:themeTint="F2"/>
          <w:spacing w:val="3"/>
        </w:rPr>
      </w:pPr>
      <w:r w:rsidRPr="00A22720">
        <w:rPr>
          <w:color w:val="0D0D0D" w:themeColor="text1" w:themeTint="F2"/>
          <w:spacing w:val="3"/>
        </w:rPr>
        <w:t xml:space="preserve">If you have any questions or are having difficulties with the course material, please contact your </w:t>
      </w:r>
      <w:proofErr w:type="gramStart"/>
      <w:r w:rsidRPr="00A22720">
        <w:rPr>
          <w:color w:val="0D0D0D" w:themeColor="text1" w:themeTint="F2"/>
          <w:spacing w:val="3"/>
        </w:rPr>
        <w:t>Instructor</w:t>
      </w:r>
      <w:proofErr w:type="gramEnd"/>
      <w:r w:rsidRPr="00A22720">
        <w:rPr>
          <w:color w:val="0D0D0D" w:themeColor="text1" w:themeTint="F2"/>
          <w:spacing w:val="3"/>
        </w:rPr>
        <w:t>.</w:t>
      </w:r>
    </w:p>
    <w:p w14:paraId="7C7346A0" w14:textId="77777777" w:rsidR="00B754C1" w:rsidRPr="00A22720" w:rsidRDefault="00B754C1" w:rsidP="0070180D">
      <w:pPr>
        <w:pStyle w:val="Heading3"/>
        <w:rPr>
          <w:rFonts w:ascii="Times New Roman" w:hAnsi="Times New Roman"/>
        </w:rPr>
      </w:pPr>
      <w:r w:rsidRPr="00A22720">
        <w:rPr>
          <w:rFonts w:ascii="Times New Roman" w:hAnsi="Times New Roman"/>
        </w:rPr>
        <w:t>Technical Support</w:t>
      </w:r>
    </w:p>
    <w:p w14:paraId="6D69542B" w14:textId="77777777" w:rsidR="009552D6" w:rsidRPr="00A22720" w:rsidRDefault="00B754C1" w:rsidP="009552D6">
      <w:pPr>
        <w:pStyle w:val="NormalWeb"/>
        <w:spacing w:before="0" w:beforeAutospacing="0" w:after="0" w:afterAutospacing="0"/>
        <w:rPr>
          <w:color w:val="0D0D0D" w:themeColor="text1" w:themeTint="F2"/>
          <w:spacing w:val="3"/>
        </w:rPr>
      </w:pPr>
      <w:r w:rsidRPr="00A22720">
        <w:rPr>
          <w:color w:val="0D0D0D" w:themeColor="text1" w:themeTint="F2"/>
          <w:spacing w:val="3"/>
        </w:rPr>
        <w:t>If you are having technical difficulty with any part of Brightspace, please contact Brightspace Tech</w:t>
      </w:r>
      <w:r w:rsidR="009552D6" w:rsidRPr="00A22720">
        <w:rPr>
          <w:color w:val="0D0D0D" w:themeColor="text1" w:themeTint="F2"/>
          <w:spacing w:val="3"/>
        </w:rPr>
        <w:t>nical Support at 1-877-325-7778. Other support options can be found here:</w:t>
      </w:r>
    </w:p>
    <w:p w14:paraId="7CCEF31F" w14:textId="77777777" w:rsidR="009552D6" w:rsidRPr="00A22720" w:rsidRDefault="009552D6" w:rsidP="009552D6">
      <w:pPr>
        <w:pStyle w:val="NormalWeb"/>
        <w:spacing w:before="0" w:beforeAutospacing="0" w:after="0" w:afterAutospacing="0"/>
        <w:rPr>
          <w:color w:val="0D0D0D" w:themeColor="text1" w:themeTint="F2"/>
          <w:spacing w:val="3"/>
        </w:rPr>
      </w:pPr>
    </w:p>
    <w:p w14:paraId="2A51F60E" w14:textId="77777777" w:rsidR="007821FB" w:rsidRPr="00A22720" w:rsidRDefault="00000000" w:rsidP="009552D6">
      <w:pPr>
        <w:pStyle w:val="NormalWeb"/>
        <w:spacing w:before="0" w:beforeAutospacing="0" w:after="0" w:afterAutospacing="0"/>
        <w:rPr>
          <w:color w:val="0D0D0D" w:themeColor="text1" w:themeTint="F2"/>
          <w:spacing w:val="3"/>
        </w:rPr>
      </w:pPr>
      <w:hyperlink r:id="rId16" w:history="1">
        <w:r w:rsidR="009552D6" w:rsidRPr="00A22720">
          <w:rPr>
            <w:rStyle w:val="Hyperlink"/>
            <w:spacing w:val="3"/>
          </w:rPr>
          <w:t>https://community.brightspace.com/support/s/contactsupport</w:t>
        </w:r>
      </w:hyperlink>
      <w:r w:rsidR="009552D6" w:rsidRPr="00A22720">
        <w:rPr>
          <w:color w:val="0D0D0D" w:themeColor="text1" w:themeTint="F2"/>
          <w:spacing w:val="3"/>
        </w:rPr>
        <w:t xml:space="preserve">  </w:t>
      </w:r>
    </w:p>
    <w:p w14:paraId="2559526D" w14:textId="77777777" w:rsidR="00732235" w:rsidRPr="00A22720" w:rsidRDefault="00732235" w:rsidP="000D39CA">
      <w:pPr>
        <w:pStyle w:val="Heading3"/>
        <w:rPr>
          <w:rFonts w:ascii="Times New Roman" w:hAnsi="Times New Roman"/>
        </w:rPr>
      </w:pPr>
      <w:r w:rsidRPr="00EE6560">
        <w:rPr>
          <w:rFonts w:ascii="Times New Roman" w:hAnsi="Times New Roman"/>
        </w:rPr>
        <w:t>Interaction with Instructor Statement</w:t>
      </w:r>
    </w:p>
    <w:p w14:paraId="349EEC91" w14:textId="602F6A08" w:rsidR="00F72DF7" w:rsidRPr="00AF4231" w:rsidRDefault="00F72DF7" w:rsidP="00F72DF7">
      <w:pPr>
        <w:rPr>
          <w:rFonts w:ascii="Times New Roman" w:hAnsi="Times New Roman"/>
        </w:rPr>
      </w:pPr>
      <w:r w:rsidRPr="00AF4231">
        <w:rPr>
          <w:rFonts w:ascii="Times New Roman" w:hAnsi="Times New Roman"/>
        </w:rPr>
        <w:t xml:space="preserve">As an instructor, communication is key with me. I am happy to </w:t>
      </w:r>
      <w:r>
        <w:rPr>
          <w:rFonts w:ascii="Times New Roman" w:hAnsi="Times New Roman"/>
        </w:rPr>
        <w:t xml:space="preserve">be </w:t>
      </w:r>
      <w:r w:rsidRPr="00AF4231">
        <w:rPr>
          <w:rFonts w:ascii="Times New Roman" w:hAnsi="Times New Roman"/>
        </w:rPr>
        <w:t>flexible with most things in th</w:t>
      </w:r>
      <w:r>
        <w:rPr>
          <w:rFonts w:ascii="Times New Roman" w:hAnsi="Times New Roman"/>
        </w:rPr>
        <w:t>is</w:t>
      </w:r>
      <w:r w:rsidRPr="00AF4231">
        <w:rPr>
          <w:rFonts w:ascii="Times New Roman" w:hAnsi="Times New Roman"/>
        </w:rPr>
        <w:t xml:space="preserve"> course if it will help you succeed, but I'm not a mind reader. You have to tell me what you need so that I can help you. If you need to contact me, send me an </w:t>
      </w:r>
      <w:r w:rsidRPr="00310EDF">
        <w:rPr>
          <w:rFonts w:ascii="Times New Roman" w:hAnsi="Times New Roman"/>
          <w:b/>
          <w:bCs/>
        </w:rPr>
        <w:t>email</w:t>
      </w:r>
      <w:r w:rsidRPr="00AF4231">
        <w:rPr>
          <w:rFonts w:ascii="Times New Roman" w:hAnsi="Times New Roman"/>
        </w:rPr>
        <w:t>. Generally</w:t>
      </w:r>
      <w:r>
        <w:rPr>
          <w:rFonts w:ascii="Times New Roman" w:hAnsi="Times New Roman"/>
        </w:rPr>
        <w:t>,</w:t>
      </w:r>
      <w:r w:rsidRPr="00AF4231">
        <w:rPr>
          <w:rFonts w:ascii="Times New Roman" w:hAnsi="Times New Roman"/>
        </w:rPr>
        <w:t xml:space="preserve"> I will respond to emails </w:t>
      </w:r>
      <w:r>
        <w:rPr>
          <w:rFonts w:ascii="Times New Roman" w:hAnsi="Times New Roman"/>
        </w:rPr>
        <w:t xml:space="preserve">sent between 8am and 5pm, Monday-Friday, </w:t>
      </w:r>
      <w:r w:rsidRPr="00AF4231">
        <w:rPr>
          <w:rFonts w:ascii="Times New Roman" w:hAnsi="Times New Roman"/>
        </w:rPr>
        <w:t xml:space="preserve">within 24 hours of receiving them. If you have an urgent question about an assignment that's due on Sunday, you might want to start working on it by Friday so you have a chance to ask me before the weekend. </w:t>
      </w:r>
      <w:r>
        <w:rPr>
          <w:rFonts w:ascii="Times New Roman" w:hAnsi="Times New Roman"/>
        </w:rPr>
        <w:t xml:space="preserve">If you forget and get started late, just let me know you need more time in the </w:t>
      </w:r>
      <w:r w:rsidRPr="005B14ED">
        <w:rPr>
          <w:rFonts w:ascii="Times New Roman" w:hAnsi="Times New Roman"/>
        </w:rPr>
        <w:t>Extension Request Form</w:t>
      </w:r>
      <w:r>
        <w:rPr>
          <w:rFonts w:ascii="Times New Roman" w:hAnsi="Times New Roman"/>
        </w:rPr>
        <w:t xml:space="preserve">. </w:t>
      </w:r>
      <w:r w:rsidRPr="00AF4231">
        <w:rPr>
          <w:rFonts w:ascii="Times New Roman" w:hAnsi="Times New Roman"/>
        </w:rPr>
        <w:t xml:space="preserve">If I plan to be away from my computer for more than a couple of days, I will let you know in advance. I will </w:t>
      </w:r>
      <w:r>
        <w:rPr>
          <w:rFonts w:ascii="Times New Roman" w:hAnsi="Times New Roman"/>
        </w:rPr>
        <w:t xml:space="preserve">also </w:t>
      </w:r>
      <w:r w:rsidRPr="00AF4231">
        <w:rPr>
          <w:rFonts w:ascii="Times New Roman" w:hAnsi="Times New Roman"/>
        </w:rPr>
        <w:t xml:space="preserve">update the online grades as quickly as I can. I aim for no more than </w:t>
      </w:r>
      <w:r>
        <w:rPr>
          <w:rFonts w:ascii="Times New Roman" w:hAnsi="Times New Roman"/>
        </w:rPr>
        <w:t>a week,</w:t>
      </w:r>
      <w:r w:rsidRPr="00AF4231">
        <w:rPr>
          <w:rFonts w:ascii="Times New Roman" w:hAnsi="Times New Roman"/>
        </w:rPr>
        <w:t xml:space="preserve"> but it may take me longer, especially with longer projects. </w:t>
      </w:r>
      <w:r>
        <w:rPr>
          <w:rFonts w:ascii="Times New Roman" w:hAnsi="Times New Roman"/>
        </w:rPr>
        <w:t>Y</w:t>
      </w:r>
      <w:r w:rsidRPr="00AF4231">
        <w:rPr>
          <w:rFonts w:ascii="Times New Roman" w:hAnsi="Times New Roman"/>
        </w:rPr>
        <w:t>ou will receive written feedback for every project</w:t>
      </w:r>
      <w:r>
        <w:rPr>
          <w:rFonts w:ascii="Times New Roman" w:hAnsi="Times New Roman"/>
        </w:rPr>
        <w:t>, so m</w:t>
      </w:r>
      <w:r w:rsidRPr="00AF4231">
        <w:rPr>
          <w:rFonts w:ascii="Times New Roman" w:hAnsi="Times New Roman"/>
        </w:rPr>
        <w:t xml:space="preserve">ake sure you check for it. I often use rubrics, so </w:t>
      </w:r>
      <w:r>
        <w:rPr>
          <w:rFonts w:ascii="Times New Roman" w:hAnsi="Times New Roman"/>
        </w:rPr>
        <w:t>if it looks like I didn’t leave any comments, look for the rubric.</w:t>
      </w:r>
    </w:p>
    <w:p w14:paraId="69723C5B" w14:textId="77777777" w:rsidR="00732235" w:rsidRPr="00A22720" w:rsidRDefault="00732235" w:rsidP="000D39CA">
      <w:pPr>
        <w:pStyle w:val="Heading2"/>
        <w:rPr>
          <w:rFonts w:ascii="Times New Roman" w:hAnsi="Times New Roman"/>
        </w:rPr>
      </w:pPr>
      <w:r w:rsidRPr="00A22720">
        <w:rPr>
          <w:rFonts w:ascii="Times New Roman" w:hAnsi="Times New Roman"/>
        </w:rPr>
        <w:t>COURSE AND UNIVERSITY PROCEDURES/POLICIES</w:t>
      </w:r>
    </w:p>
    <w:p w14:paraId="5E826E6F" w14:textId="7AF4E11C" w:rsidR="00732235" w:rsidRPr="00367D40" w:rsidRDefault="00732235" w:rsidP="00367D40">
      <w:pPr>
        <w:pStyle w:val="Heading2"/>
        <w:rPr>
          <w:rFonts w:ascii="Times New Roman" w:hAnsi="Times New Roman"/>
        </w:rPr>
      </w:pPr>
      <w:r w:rsidRPr="00367D40">
        <w:rPr>
          <w:rFonts w:ascii="Times New Roman" w:hAnsi="Times New Roman"/>
        </w:rPr>
        <w:t>Course Specific Procedures</w:t>
      </w:r>
      <w:r w:rsidR="009145A6" w:rsidRPr="00367D40">
        <w:rPr>
          <w:rFonts w:ascii="Times New Roman" w:hAnsi="Times New Roman"/>
        </w:rPr>
        <w:t>/Policies</w:t>
      </w:r>
    </w:p>
    <w:p w14:paraId="1F6CEC3B" w14:textId="63FB6864" w:rsidR="00552B77" w:rsidRPr="00367D40" w:rsidRDefault="00552B77" w:rsidP="00367D40">
      <w:pPr>
        <w:pStyle w:val="Heading3"/>
        <w:jc w:val="left"/>
        <w:rPr>
          <w:rFonts w:ascii="Times New Roman" w:hAnsi="Times New Roman"/>
          <w:sz w:val="24"/>
          <w:szCs w:val="24"/>
        </w:rPr>
      </w:pPr>
      <w:r w:rsidRPr="00EA32BB">
        <w:rPr>
          <w:rFonts w:ascii="Times New Roman" w:hAnsi="Times New Roman"/>
          <w:sz w:val="24"/>
          <w:szCs w:val="24"/>
        </w:rPr>
        <w:t>Policy on Humanity</w:t>
      </w:r>
    </w:p>
    <w:p w14:paraId="3E3229DA" w14:textId="77777777" w:rsidR="00552B77" w:rsidRPr="00E17763" w:rsidRDefault="00552B77" w:rsidP="00552B77">
      <w:pPr>
        <w:pStyle w:val="NormalWeb"/>
        <w:spacing w:before="0" w:beforeAutospacing="0"/>
        <w:contextualSpacing/>
      </w:pPr>
      <w:r w:rsidRPr="00E17763">
        <w:t>My courses and teaching are designed around two core concepts: adaptability and empathy:</w:t>
      </w:r>
    </w:p>
    <w:p w14:paraId="257C56C8" w14:textId="77777777" w:rsidR="00552B77" w:rsidRPr="00E17763" w:rsidRDefault="00552B77" w:rsidP="00552B77">
      <w:pPr>
        <w:pStyle w:val="NormalWeb"/>
        <w:numPr>
          <w:ilvl w:val="0"/>
          <w:numId w:val="14"/>
        </w:numPr>
        <w:contextualSpacing/>
      </w:pPr>
      <w:r w:rsidRPr="00E17763">
        <w:t>I recognize that you have considerable knowledge about many things coming into this class. I start by exploring what you already know so that I can help you take your skills and refine and strengthen them.</w:t>
      </w:r>
      <w:r>
        <w:t xml:space="preserve"> </w:t>
      </w:r>
      <w:r w:rsidRPr="00E17763">
        <w:t xml:space="preserve">I </w:t>
      </w:r>
      <w:r>
        <w:t xml:space="preserve">also </w:t>
      </w:r>
      <w:r w:rsidRPr="00E17763">
        <w:t>want you to be able to take what you learn in my class forward with you. So, I design my courses around skills that I can teach you that you can then apply elsewhere as you move through your education and life.</w:t>
      </w:r>
    </w:p>
    <w:p w14:paraId="2E19EE2E" w14:textId="77777777" w:rsidR="00552B77" w:rsidRDefault="00552B77" w:rsidP="00552B77">
      <w:pPr>
        <w:pStyle w:val="NormalWeb"/>
        <w:numPr>
          <w:ilvl w:val="0"/>
          <w:numId w:val="14"/>
        </w:numPr>
        <w:contextualSpacing/>
      </w:pPr>
      <w:r w:rsidRPr="00E17763">
        <w:t xml:space="preserve">I know that you do not begin and end with this class, and I approach each student first and foremost as a human being who, if we're being honest, may have more important things going on in their lives than this class. </w:t>
      </w:r>
      <w:r w:rsidRPr="009013A4">
        <w:rPr>
          <w:b/>
          <w:bCs/>
        </w:rPr>
        <w:t>Your health—physical, mental, emotional, spiritual, financial—is more important than anything we will do or discuss, and I want you to prioritize them.</w:t>
      </w:r>
      <w:r w:rsidRPr="00E17763">
        <w:t xml:space="preserve"> </w:t>
      </w:r>
      <w:r>
        <w:t>That means a few things:</w:t>
      </w:r>
    </w:p>
    <w:p w14:paraId="33D3250A" w14:textId="77777777" w:rsidR="00552B77" w:rsidRDefault="00552B77" w:rsidP="00552B77">
      <w:pPr>
        <w:pStyle w:val="ListParagraph"/>
        <w:numPr>
          <w:ilvl w:val="1"/>
          <w:numId w:val="14"/>
        </w:numPr>
        <w:rPr>
          <w:rFonts w:ascii="Times New Roman" w:hAnsi="Times New Roman"/>
        </w:rPr>
      </w:pPr>
      <w:r>
        <w:rPr>
          <w:rFonts w:ascii="Times New Roman" w:hAnsi="Times New Roman"/>
        </w:rPr>
        <w:lastRenderedPageBreak/>
        <w:t>If you need help, accommodation, an extension, or anything else to perform as well as you can while also maintaining your health, please let me know. That also means that you can eat and drink in class if you need to, that you can use technology as it best serves you, and that if you need to leave the room at any point for your health (including mental and emotional), please do so.</w:t>
      </w:r>
    </w:p>
    <w:p w14:paraId="4640D1AA" w14:textId="6C49FA72" w:rsidR="00552B77" w:rsidRDefault="00552B77" w:rsidP="00552B77">
      <w:pPr>
        <w:pStyle w:val="ListParagraph"/>
        <w:numPr>
          <w:ilvl w:val="1"/>
          <w:numId w:val="14"/>
        </w:numPr>
        <w:rPr>
          <w:rFonts w:ascii="Times New Roman" w:hAnsi="Times New Roman"/>
        </w:rPr>
      </w:pPr>
      <w:r>
        <w:rPr>
          <w:rFonts w:ascii="Times New Roman" w:hAnsi="Times New Roman"/>
        </w:rPr>
        <w:t>This class will be full of human bodies</w:t>
      </w:r>
      <w:r w:rsidR="00EA32BB">
        <w:rPr>
          <w:rFonts w:ascii="Times New Roman" w:hAnsi="Times New Roman"/>
        </w:rPr>
        <w:t>, so p</w:t>
      </w:r>
      <w:r>
        <w:rPr>
          <w:rFonts w:ascii="Times New Roman" w:hAnsi="Times New Roman"/>
        </w:rPr>
        <w:t>lease be considerate. If you are sick, stay home. There are plenty of ways to make up any day of class.</w:t>
      </w:r>
    </w:p>
    <w:p w14:paraId="40806FEB" w14:textId="6896637A" w:rsidR="00D438B8" w:rsidRPr="00676EA6" w:rsidRDefault="00D438B8" w:rsidP="00D438B8">
      <w:pPr>
        <w:pStyle w:val="ListParagraph"/>
        <w:numPr>
          <w:ilvl w:val="1"/>
          <w:numId w:val="14"/>
        </w:numPr>
        <w:rPr>
          <w:rFonts w:ascii="Times New Roman" w:hAnsi="Times New Roman"/>
        </w:rPr>
      </w:pPr>
      <w:bookmarkStart w:id="3" w:name="_Hlk110862973"/>
      <w:r>
        <w:rPr>
          <w:rFonts w:ascii="Times New Roman" w:hAnsi="Times New Roman"/>
        </w:rPr>
        <w:t xml:space="preserve">As a fellow human being, I respect you. By respect, I mean that I will always do my best to see you as a whole human being whose life experiences have created a person who acts in certain ways and who deserves to be treated like a human being. </w:t>
      </w:r>
      <w:r w:rsidR="00DC4AC2">
        <w:rPr>
          <w:rFonts w:ascii="Times New Roman" w:hAnsi="Times New Roman"/>
        </w:rPr>
        <w:t xml:space="preserve">All I ask is that </w:t>
      </w:r>
      <w:r>
        <w:rPr>
          <w:rFonts w:ascii="Times New Roman" w:hAnsi="Times New Roman"/>
        </w:rPr>
        <w:t>just as I respect you as a human being, you treat me and your peers with that kind of respect. We may at times cover new or difficult material and we all may have different opinions about it. I ask that you keep an open mind and be respectful with me, your classmates, and our material.</w:t>
      </w:r>
    </w:p>
    <w:bookmarkEnd w:id="3"/>
    <w:p w14:paraId="502BDFB6" w14:textId="68242FEA" w:rsidR="00552B77" w:rsidRDefault="00552B77" w:rsidP="00552B77">
      <w:pPr>
        <w:rPr>
          <w:rFonts w:ascii="Times New Roman" w:hAnsi="Times New Roman"/>
        </w:rPr>
      </w:pPr>
      <w:r w:rsidRPr="00552B77">
        <w:rPr>
          <w:rFonts w:ascii="Times New Roman" w:hAnsi="Times New Roman"/>
        </w:rPr>
        <w:t xml:space="preserve">Ultimately, my goal is to discover where you are on your personal learning journey and help you move along that journey in whatever way I can. Most importantly, </w:t>
      </w:r>
      <w:r w:rsidRPr="00552B77">
        <w:rPr>
          <w:rFonts w:ascii="Times New Roman" w:hAnsi="Times New Roman"/>
          <w:b/>
          <w:bCs/>
        </w:rPr>
        <w:t>I am here to help you, not harm you</w:t>
      </w:r>
      <w:r w:rsidRPr="00552B77">
        <w:rPr>
          <w:rFonts w:ascii="Times New Roman" w:hAnsi="Times New Roman"/>
        </w:rPr>
        <w:t>. If there is ever anything I can do to help you with that, please let me know!</w:t>
      </w:r>
    </w:p>
    <w:p w14:paraId="037178DC" w14:textId="77777777" w:rsidR="00552B77" w:rsidRPr="00367D40" w:rsidRDefault="00552B77" w:rsidP="00367D40">
      <w:pPr>
        <w:pStyle w:val="Heading3"/>
        <w:jc w:val="left"/>
        <w:rPr>
          <w:rFonts w:ascii="Times New Roman" w:hAnsi="Times New Roman"/>
          <w:sz w:val="24"/>
          <w:szCs w:val="24"/>
        </w:rPr>
      </w:pPr>
      <w:r w:rsidRPr="00EA32BB">
        <w:rPr>
          <w:rStyle w:val="Heading1Char"/>
          <w:rFonts w:ascii="Times New Roman" w:hAnsi="Times New Roman"/>
          <w:b/>
          <w:bCs/>
          <w:kern w:val="0"/>
          <w:sz w:val="24"/>
          <w:szCs w:val="24"/>
        </w:rPr>
        <w:t>Absence Policy</w:t>
      </w:r>
    </w:p>
    <w:p w14:paraId="33365202" w14:textId="1436FF80" w:rsidR="00552B77" w:rsidRDefault="00552B77" w:rsidP="00552B77">
      <w:pPr>
        <w:rPr>
          <w:rFonts w:ascii="Times New Roman" w:hAnsi="Times New Roman"/>
        </w:rPr>
      </w:pPr>
      <w:r>
        <w:rPr>
          <w:rFonts w:ascii="Times New Roman" w:hAnsi="Times New Roman"/>
        </w:rPr>
        <w:t xml:space="preserve">While your presence in the course will help both you and your classmates learn and process the material, life often finds a way to get in the way. So, </w:t>
      </w:r>
      <w:r w:rsidRPr="00DD0103">
        <w:rPr>
          <w:rFonts w:ascii="Times New Roman" w:hAnsi="Times New Roman"/>
          <w:b/>
          <w:bCs/>
        </w:rPr>
        <w:t xml:space="preserve">every student is allowed </w:t>
      </w:r>
      <w:r w:rsidR="00EA32BB">
        <w:rPr>
          <w:rFonts w:ascii="Times New Roman" w:hAnsi="Times New Roman"/>
          <w:b/>
          <w:bCs/>
        </w:rPr>
        <w:t>six</w:t>
      </w:r>
      <w:r w:rsidRPr="00DD0103">
        <w:rPr>
          <w:rFonts w:ascii="Times New Roman" w:hAnsi="Times New Roman"/>
          <w:b/>
          <w:bCs/>
        </w:rPr>
        <w:t xml:space="preserve"> missed days within the semester without a penalty</w:t>
      </w:r>
      <w:r>
        <w:rPr>
          <w:rFonts w:ascii="Times New Roman" w:hAnsi="Times New Roman"/>
        </w:rPr>
        <w:t xml:space="preserve">. You do not have to tell me why you’re absent (unless you believe that your absence would count as one of </w:t>
      </w:r>
      <w:hyperlink r:id="rId17" w:anchor=":~:text=The%20student%20is%20responsible%20for,reasons%20for%20absence%20as%20excusable." w:history="1">
        <w:r>
          <w:rPr>
            <w:rStyle w:val="Hyperlink"/>
            <w:rFonts w:ascii="Times New Roman" w:hAnsi="Times New Roman"/>
          </w:rPr>
          <w:t>TAMUC’s attendance policy's</w:t>
        </w:r>
      </w:hyperlink>
      <w:r>
        <w:rPr>
          <w:rFonts w:ascii="Times New Roman" w:hAnsi="Times New Roman"/>
        </w:rPr>
        <w:t xml:space="preserve"> reasons for excused absence, at which point, you should definitely tell me); you may be sick or need to work an extra shift or look after a child or simply need a mental health day to be the best you that you can be. You do not owe me an explanation for organizing your time as well as you can. When you have missed </w:t>
      </w:r>
      <w:r w:rsidR="00EA32BB">
        <w:rPr>
          <w:rFonts w:ascii="Times New Roman" w:hAnsi="Times New Roman"/>
        </w:rPr>
        <w:t>six</w:t>
      </w:r>
      <w:r>
        <w:rPr>
          <w:rFonts w:ascii="Times New Roman" w:hAnsi="Times New Roman"/>
        </w:rPr>
        <w:t xml:space="preserve"> days, I will let you know that you have used your free absence days. </w:t>
      </w:r>
      <w:r w:rsidRPr="00DD0103">
        <w:rPr>
          <w:rFonts w:ascii="Times New Roman" w:hAnsi="Times New Roman"/>
          <w:b/>
          <w:bCs/>
        </w:rPr>
        <w:t xml:space="preserve">At this point, you will lose </w:t>
      </w:r>
      <w:r w:rsidR="00EA32BB">
        <w:rPr>
          <w:rFonts w:ascii="Times New Roman" w:hAnsi="Times New Roman"/>
          <w:b/>
          <w:bCs/>
        </w:rPr>
        <w:t>two</w:t>
      </w:r>
      <w:r w:rsidRPr="00DD0103">
        <w:rPr>
          <w:rFonts w:ascii="Times New Roman" w:hAnsi="Times New Roman"/>
          <w:b/>
          <w:bCs/>
        </w:rPr>
        <w:t xml:space="preserve"> grade point</w:t>
      </w:r>
      <w:r w:rsidR="00EA32BB">
        <w:rPr>
          <w:rFonts w:ascii="Times New Roman" w:hAnsi="Times New Roman"/>
          <w:b/>
          <w:bCs/>
        </w:rPr>
        <w:t>s</w:t>
      </w:r>
      <w:r w:rsidRPr="00DD0103">
        <w:rPr>
          <w:rFonts w:ascii="Times New Roman" w:hAnsi="Times New Roman"/>
          <w:b/>
          <w:bCs/>
        </w:rPr>
        <w:t xml:space="preserve"> for every day you miss</w:t>
      </w:r>
      <w:r>
        <w:rPr>
          <w:rFonts w:ascii="Times New Roman" w:hAnsi="Times New Roman"/>
        </w:rPr>
        <w:t>.</w:t>
      </w:r>
    </w:p>
    <w:p w14:paraId="61EE6EA3" w14:textId="77777777" w:rsidR="00552B77" w:rsidRPr="00367D40" w:rsidRDefault="00552B77" w:rsidP="00367D40">
      <w:pPr>
        <w:pStyle w:val="Heading4"/>
        <w:rPr>
          <w:rFonts w:ascii="Times New Roman" w:hAnsi="Times New Roman"/>
          <w:sz w:val="24"/>
          <w:szCs w:val="24"/>
        </w:rPr>
      </w:pPr>
      <w:r w:rsidRPr="00367D40">
        <w:rPr>
          <w:rFonts w:ascii="Times New Roman" w:hAnsi="Times New Roman"/>
          <w:sz w:val="24"/>
          <w:szCs w:val="24"/>
        </w:rPr>
        <w:t xml:space="preserve">Makeup Work </w:t>
      </w:r>
    </w:p>
    <w:p w14:paraId="4CD3906F" w14:textId="63B33C70" w:rsidR="00831634" w:rsidRDefault="00552B77" w:rsidP="00552B77">
      <w:pPr>
        <w:rPr>
          <w:rFonts w:ascii="Times New Roman" w:hAnsi="Times New Roman"/>
        </w:rPr>
      </w:pPr>
      <w:r>
        <w:rPr>
          <w:rFonts w:ascii="Times New Roman" w:hAnsi="Times New Roman"/>
        </w:rPr>
        <w:t xml:space="preserve">If you are absent for any reason at any point in the course, you can complete a make-up activity by contacting me to receive the specific activity for that day. If, and only if, you have missed more than </w:t>
      </w:r>
      <w:r w:rsidR="00EA32BB">
        <w:rPr>
          <w:rFonts w:ascii="Times New Roman" w:hAnsi="Times New Roman"/>
        </w:rPr>
        <w:t>six</w:t>
      </w:r>
      <w:r>
        <w:rPr>
          <w:rFonts w:ascii="Times New Roman" w:hAnsi="Times New Roman"/>
        </w:rPr>
        <w:t xml:space="preserve"> days, this makeup activity will replenish the </w:t>
      </w:r>
      <w:r w:rsidR="00EA32BB">
        <w:rPr>
          <w:rFonts w:ascii="Times New Roman" w:hAnsi="Times New Roman"/>
        </w:rPr>
        <w:t xml:space="preserve">two </w:t>
      </w:r>
      <w:r>
        <w:rPr>
          <w:rFonts w:ascii="Times New Roman" w:hAnsi="Times New Roman"/>
        </w:rPr>
        <w:t>point</w:t>
      </w:r>
      <w:r w:rsidR="00EA32BB">
        <w:rPr>
          <w:rFonts w:ascii="Times New Roman" w:hAnsi="Times New Roman"/>
        </w:rPr>
        <w:t>s</w:t>
      </w:r>
      <w:r>
        <w:rPr>
          <w:rFonts w:ascii="Times New Roman" w:hAnsi="Times New Roman"/>
        </w:rPr>
        <w:t xml:space="preserve"> you lose from missing additional days. Either way, the makeup activity will allow you to complete whatever educational objective you missed for the day you are gone.</w:t>
      </w:r>
    </w:p>
    <w:p w14:paraId="5B143C58" w14:textId="6EE8D441" w:rsidR="00552B77" w:rsidRPr="00367D40" w:rsidRDefault="00552B77" w:rsidP="00367D40">
      <w:pPr>
        <w:pStyle w:val="Heading3"/>
        <w:jc w:val="left"/>
        <w:rPr>
          <w:rFonts w:ascii="Times New Roman" w:hAnsi="Times New Roman"/>
          <w:sz w:val="24"/>
          <w:szCs w:val="24"/>
        </w:rPr>
      </w:pPr>
      <w:r w:rsidRPr="00367D40">
        <w:rPr>
          <w:rFonts w:ascii="Times New Roman" w:hAnsi="Times New Roman"/>
          <w:sz w:val="24"/>
          <w:szCs w:val="24"/>
        </w:rPr>
        <w:t>Grading Policies:</w:t>
      </w:r>
    </w:p>
    <w:p w14:paraId="2151A2C4" w14:textId="4EB8097D" w:rsidR="00552B77" w:rsidRPr="00576F46" w:rsidRDefault="00552B77" w:rsidP="00552B77">
      <w:pPr>
        <w:pStyle w:val="ListParagraph"/>
        <w:numPr>
          <w:ilvl w:val="0"/>
          <w:numId w:val="19"/>
        </w:numPr>
        <w:rPr>
          <w:rFonts w:ascii="Times New Roman" w:eastAsia="Times New Roman" w:hAnsi="Times New Roman"/>
        </w:rPr>
      </w:pPr>
      <w:r w:rsidRPr="00576F46">
        <w:rPr>
          <w:rFonts w:ascii="Times New Roman" w:eastAsia="Times New Roman" w:hAnsi="Times New Roman"/>
          <w:b/>
          <w:bCs/>
          <w:color w:val="000000"/>
        </w:rPr>
        <w:t xml:space="preserve">Late </w:t>
      </w:r>
      <w:r>
        <w:rPr>
          <w:rFonts w:ascii="Times New Roman" w:eastAsia="Times New Roman" w:hAnsi="Times New Roman"/>
          <w:b/>
          <w:bCs/>
          <w:color w:val="000000"/>
        </w:rPr>
        <w:t>p</w:t>
      </w:r>
      <w:r w:rsidRPr="00576F46">
        <w:rPr>
          <w:rFonts w:ascii="Times New Roman" w:eastAsia="Times New Roman" w:hAnsi="Times New Roman"/>
          <w:b/>
          <w:bCs/>
          <w:color w:val="000000"/>
        </w:rPr>
        <w:t>rojects</w:t>
      </w:r>
      <w:r w:rsidRPr="00576F46">
        <w:rPr>
          <w:rFonts w:ascii="Times New Roman" w:eastAsia="Times New Roman" w:hAnsi="Times New Roman"/>
          <w:color w:val="000000"/>
        </w:rPr>
        <w:t>: Because there are so many different projects due at different times, it is helpful if</w:t>
      </w:r>
      <w:r>
        <w:rPr>
          <w:rStyle w:val="CommentReference"/>
        </w:rPr>
        <w:t xml:space="preserve"> </w:t>
      </w:r>
      <w:r w:rsidRPr="00576F46">
        <w:rPr>
          <w:rFonts w:ascii="Times New Roman" w:eastAsia="Times New Roman" w:hAnsi="Times New Roman"/>
          <w:color w:val="000000"/>
        </w:rPr>
        <w:t xml:space="preserve">you turn assignments in on time. All formal and informal assignments should be ready to turn in at the beginning of the class they are due and/or submitted to D2L no later than the stated deadline. If you need an extension, fill out the </w:t>
      </w:r>
      <w:r w:rsidRPr="005B14ED">
        <w:rPr>
          <w:rFonts w:ascii="Times New Roman" w:eastAsia="Times New Roman" w:hAnsi="Times New Roman"/>
        </w:rPr>
        <w:t>Extension Request Form</w:t>
      </w:r>
      <w:r w:rsidRPr="00576F46">
        <w:rPr>
          <w:rFonts w:ascii="Times New Roman" w:eastAsia="Times New Roman" w:hAnsi="Times New Roman"/>
          <w:color w:val="000000"/>
        </w:rPr>
        <w:t xml:space="preserve"> before the due date; if you need more time to do your best work, I’m absolutely happy to give </w:t>
      </w:r>
      <w:r w:rsidRPr="005B14ED">
        <w:rPr>
          <w:rFonts w:ascii="Times New Roman" w:eastAsia="Times New Roman" w:hAnsi="Times New Roman"/>
          <w:color w:val="000000"/>
        </w:rPr>
        <w:t>up</w:t>
      </w:r>
      <w:r w:rsidRPr="00576F46">
        <w:rPr>
          <w:rFonts w:ascii="Times New Roman" w:eastAsia="Times New Roman" w:hAnsi="Times New Roman"/>
          <w:color w:val="000000"/>
        </w:rPr>
        <w:t xml:space="preserve"> to a week extra (for real, I give out extensions like free candy, except at the very end of the semester, when I need to turn in grades). If, and only if, you don’t communicate with me, late projects will lose </w:t>
      </w:r>
      <w:r w:rsidR="006D43F8">
        <w:rPr>
          <w:rFonts w:ascii="Times New Roman" w:eastAsia="Times New Roman" w:hAnsi="Times New Roman"/>
          <w:color w:val="000000"/>
        </w:rPr>
        <w:t>two</w:t>
      </w:r>
      <w:r w:rsidRPr="00576F46">
        <w:rPr>
          <w:rFonts w:ascii="Times New Roman" w:eastAsia="Times New Roman" w:hAnsi="Times New Roman"/>
          <w:color w:val="000000"/>
        </w:rPr>
        <w:t xml:space="preserve"> point</w:t>
      </w:r>
      <w:r w:rsidR="006D43F8">
        <w:rPr>
          <w:rFonts w:ascii="Times New Roman" w:eastAsia="Times New Roman" w:hAnsi="Times New Roman"/>
          <w:color w:val="000000"/>
        </w:rPr>
        <w:t>s</w:t>
      </w:r>
      <w:r w:rsidRPr="00576F46">
        <w:rPr>
          <w:rFonts w:ascii="Times New Roman" w:eastAsia="Times New Roman" w:hAnsi="Times New Roman"/>
          <w:color w:val="000000"/>
        </w:rPr>
        <w:t xml:space="preserve"> each calendar day they are late.</w:t>
      </w:r>
    </w:p>
    <w:p w14:paraId="53DDFD03" w14:textId="77777777" w:rsidR="00552B77" w:rsidRDefault="00552B77" w:rsidP="00552B77">
      <w:pPr>
        <w:pStyle w:val="ListParagraph"/>
        <w:numPr>
          <w:ilvl w:val="0"/>
          <w:numId w:val="19"/>
        </w:numPr>
        <w:rPr>
          <w:rFonts w:ascii="Times New Roman" w:eastAsia="Times New Roman" w:hAnsi="Times New Roman"/>
          <w:color w:val="000000"/>
        </w:rPr>
      </w:pPr>
      <w:r w:rsidRPr="00576F46">
        <w:rPr>
          <w:rFonts w:ascii="Times New Roman" w:eastAsia="Times New Roman" w:hAnsi="Times New Roman"/>
          <w:b/>
          <w:bCs/>
          <w:color w:val="000000"/>
        </w:rPr>
        <w:lastRenderedPageBreak/>
        <w:t>Short projects</w:t>
      </w:r>
      <w:r>
        <w:rPr>
          <w:rFonts w:ascii="Times New Roman" w:eastAsia="Times New Roman" w:hAnsi="Times New Roman"/>
          <w:color w:val="000000"/>
        </w:rPr>
        <w:t>: E</w:t>
      </w:r>
      <w:r w:rsidRPr="00576F46">
        <w:rPr>
          <w:rFonts w:ascii="Times New Roman" w:eastAsia="Times New Roman" w:hAnsi="Times New Roman"/>
          <w:color w:val="000000"/>
        </w:rPr>
        <w:t>ach of the assigned projects has been designed to fit a certain length, the word requirement given on the assignment prompt. I do give you wiggle room: as long as you’re within 50 words for shorter assignments and 100 words for longer assignments, you’ll be fine. Any project not meeting this standard will lose points according to how much of the project is missing. For example, if the assignment is for 1,000 words, and you submit 500, you can only make half the number of points on the assignment.</w:t>
      </w:r>
    </w:p>
    <w:p w14:paraId="6746C71D" w14:textId="23FC3E8A" w:rsidR="00552B77" w:rsidRPr="00CF1B5E" w:rsidRDefault="00552B77" w:rsidP="00552B77">
      <w:pPr>
        <w:pStyle w:val="ListParagraph"/>
        <w:numPr>
          <w:ilvl w:val="0"/>
          <w:numId w:val="19"/>
        </w:numPr>
        <w:rPr>
          <w:rFonts w:ascii="Times New Roman" w:eastAsia="Times New Roman" w:hAnsi="Times New Roman"/>
          <w:color w:val="000000"/>
        </w:rPr>
      </w:pPr>
      <w:r>
        <w:rPr>
          <w:rFonts w:ascii="Times New Roman" w:eastAsia="Times New Roman" w:hAnsi="Times New Roman"/>
          <w:b/>
          <w:bCs/>
          <w:color w:val="000000"/>
        </w:rPr>
        <w:t>Missed</w:t>
      </w:r>
      <w:r w:rsidRPr="00576F46">
        <w:rPr>
          <w:rFonts w:ascii="Times New Roman" w:eastAsia="Times New Roman" w:hAnsi="Times New Roman"/>
          <w:color w:val="000000"/>
        </w:rPr>
        <w:t>-</w:t>
      </w:r>
      <w:r>
        <w:rPr>
          <w:rFonts w:ascii="Times New Roman" w:eastAsia="Times New Roman" w:hAnsi="Times New Roman"/>
          <w:b/>
          <w:bCs/>
          <w:color w:val="000000"/>
        </w:rPr>
        <w:t>the-point projects:</w:t>
      </w:r>
      <w:r>
        <w:rPr>
          <w:rFonts w:ascii="Times New Roman" w:eastAsia="Times New Roman" w:hAnsi="Times New Roman"/>
          <w:color w:val="000000"/>
        </w:rPr>
        <w:t xml:space="preserve"> Even though I’m fairly flexible with how students interpret the prompt, if you do not complete the project asked of you, you cannot receive full points. For example, if you submit a project that requires research but offer no research to support your ideas, the assignment would be incomplete and will receive no more than half of the possible points. </w:t>
      </w:r>
      <w:r w:rsidRPr="002E6781">
        <w:rPr>
          <w:rFonts w:ascii="Times New Roman" w:eastAsia="Times New Roman" w:hAnsi="Times New Roman"/>
          <w:color w:val="000000"/>
        </w:rPr>
        <w:t xml:space="preserve">Likewise, </w:t>
      </w:r>
      <w:r>
        <w:rPr>
          <w:rFonts w:ascii="Times New Roman" w:eastAsia="Times New Roman" w:hAnsi="Times New Roman"/>
          <w:color w:val="000000"/>
        </w:rPr>
        <w:t>if you write an essay when a podcast is required, you cannot receive full points because you have not engaged with the public aspect of the project.</w:t>
      </w:r>
    </w:p>
    <w:p w14:paraId="6B58D2AE" w14:textId="007B603A" w:rsidR="00732235" w:rsidRPr="00367D40" w:rsidRDefault="00732235" w:rsidP="00367D40">
      <w:pPr>
        <w:pStyle w:val="Heading3"/>
        <w:jc w:val="left"/>
        <w:rPr>
          <w:rFonts w:ascii="Times New Roman" w:hAnsi="Times New Roman"/>
          <w:sz w:val="24"/>
          <w:szCs w:val="24"/>
        </w:rPr>
      </w:pPr>
      <w:r w:rsidRPr="00367D40">
        <w:rPr>
          <w:rFonts w:ascii="Times New Roman" w:hAnsi="Times New Roman"/>
          <w:sz w:val="24"/>
          <w:szCs w:val="24"/>
        </w:rPr>
        <w:t>Syllabus Change Policy</w:t>
      </w:r>
    </w:p>
    <w:p w14:paraId="49974DAE" w14:textId="77777777" w:rsidR="00732235" w:rsidRPr="00A22720" w:rsidRDefault="00732235" w:rsidP="00732235">
      <w:pPr>
        <w:rPr>
          <w:rFonts w:ascii="Times New Roman" w:hAnsi="Times New Roman"/>
        </w:rPr>
      </w:pPr>
      <w:r w:rsidRPr="00A22720">
        <w:rPr>
          <w:rFonts w:ascii="Times New Roman" w:hAnsi="Times New Roman"/>
        </w:rPr>
        <w:t>The syllabus is a guide.  Circumstances and events, such as student progress, may make it necessary for the instructor to modify the syllabus during the semester.  Any changes made to the syllabus will be announced in advance.</w:t>
      </w:r>
    </w:p>
    <w:p w14:paraId="4C8BD86A" w14:textId="77777777" w:rsidR="00732235" w:rsidRPr="00A22720" w:rsidRDefault="00732235" w:rsidP="00732235">
      <w:pPr>
        <w:tabs>
          <w:tab w:val="left" w:pos="540"/>
        </w:tabs>
        <w:ind w:left="540" w:hanging="540"/>
        <w:rPr>
          <w:rFonts w:ascii="Times New Roman" w:hAnsi="Times New Roman"/>
        </w:rPr>
      </w:pPr>
    </w:p>
    <w:p w14:paraId="2BFA29EF" w14:textId="77777777" w:rsidR="00732235" w:rsidRPr="00A22720" w:rsidRDefault="00732235" w:rsidP="0028268D">
      <w:pPr>
        <w:pStyle w:val="Heading2"/>
        <w:rPr>
          <w:rFonts w:ascii="Times New Roman" w:hAnsi="Times New Roman"/>
        </w:rPr>
      </w:pPr>
      <w:r w:rsidRPr="00A22720">
        <w:rPr>
          <w:rFonts w:ascii="Times New Roman" w:hAnsi="Times New Roman"/>
        </w:rPr>
        <w:t>University Specific Procedures</w:t>
      </w:r>
    </w:p>
    <w:p w14:paraId="37277DFB" w14:textId="77777777" w:rsidR="00732235" w:rsidRPr="00A22720" w:rsidRDefault="00732235" w:rsidP="0028268D">
      <w:pPr>
        <w:pStyle w:val="Heading3"/>
        <w:rPr>
          <w:rFonts w:ascii="Times New Roman" w:hAnsi="Times New Roman"/>
        </w:rPr>
      </w:pPr>
      <w:r w:rsidRPr="00A22720">
        <w:rPr>
          <w:rFonts w:ascii="Times New Roman" w:hAnsi="Times New Roman"/>
        </w:rPr>
        <w:t>Student Conduct</w:t>
      </w:r>
    </w:p>
    <w:p w14:paraId="0118DCF4" w14:textId="77777777" w:rsidR="00541F7E" w:rsidRPr="00A22720" w:rsidRDefault="00732235" w:rsidP="00732235">
      <w:pPr>
        <w:contextualSpacing/>
        <w:rPr>
          <w:rFonts w:ascii="Times New Roman" w:eastAsia="Times New Roman" w:hAnsi="Times New Roman"/>
        </w:rPr>
      </w:pPr>
      <w:r w:rsidRPr="00A22720">
        <w:rPr>
          <w:rFonts w:ascii="Times New Roman" w:eastAsia="Times New Roman" w:hAnsi="Times New Roman"/>
        </w:rPr>
        <w:t>All students enrolled at the University shall follow the tenets of common decency and acceptable behavior conducive to a positive learning environment</w:t>
      </w:r>
      <w:r w:rsidR="00541F7E" w:rsidRPr="00A22720">
        <w:rPr>
          <w:rFonts w:ascii="Times New Roman" w:eastAsia="Times New Roman" w:hAnsi="Times New Roman"/>
        </w:rPr>
        <w:t>.</w:t>
      </w:r>
      <w:r w:rsidR="007F0472" w:rsidRPr="00A22720">
        <w:rPr>
          <w:rFonts w:ascii="Times New Roman" w:eastAsia="Times New Roman" w:hAnsi="Times New Roman"/>
        </w:rPr>
        <w:t xml:space="preserve">  The Code of Student Conduct is described in detail in the</w:t>
      </w:r>
      <w:r w:rsidR="00541F7E" w:rsidRPr="00A22720">
        <w:rPr>
          <w:rFonts w:ascii="Times New Roman" w:eastAsia="Times New Roman" w:hAnsi="Times New Roman"/>
        </w:rPr>
        <w:t xml:space="preserve"> </w:t>
      </w:r>
      <w:hyperlink r:id="rId18" w:history="1">
        <w:r w:rsidR="00541F7E" w:rsidRPr="00A22720">
          <w:rPr>
            <w:rStyle w:val="Hyperlink"/>
            <w:rFonts w:ascii="Times New Roman" w:eastAsia="Times New Roman" w:hAnsi="Times New Roman"/>
          </w:rPr>
          <w:t>Student Guidebook</w:t>
        </w:r>
      </w:hyperlink>
      <w:r w:rsidR="007F0472" w:rsidRPr="00A22720">
        <w:rPr>
          <w:rFonts w:ascii="Times New Roman" w:eastAsia="Times New Roman" w:hAnsi="Times New Roman"/>
        </w:rPr>
        <w:t>.</w:t>
      </w:r>
    </w:p>
    <w:p w14:paraId="31E13D28" w14:textId="77777777" w:rsidR="00105EF9" w:rsidRPr="00A22720" w:rsidRDefault="00000000" w:rsidP="00105EF9">
      <w:pPr>
        <w:rPr>
          <w:rFonts w:ascii="Times New Roman" w:hAnsi="Times New Roman"/>
          <w:color w:val="000000"/>
        </w:rPr>
      </w:pPr>
      <w:hyperlink r:id="rId19" w:history="1">
        <w:r w:rsidR="00105EF9" w:rsidRPr="00A22720">
          <w:rPr>
            <w:rStyle w:val="Hyperlink"/>
            <w:rFonts w:ascii="Times New Roman" w:hAnsi="Times New Roman"/>
          </w:rPr>
          <w:t>http://www.tamuc.edu/Admissions/oneStopShop/undergraduateAdmissions/studentGuidebook.aspx</w:t>
        </w:r>
      </w:hyperlink>
    </w:p>
    <w:p w14:paraId="28F3EA12" w14:textId="77777777" w:rsidR="00732235" w:rsidRPr="00A22720" w:rsidRDefault="00732235" w:rsidP="00732235">
      <w:pPr>
        <w:contextualSpacing/>
        <w:rPr>
          <w:rFonts w:ascii="Times New Roman" w:eastAsia="Times New Roman" w:hAnsi="Times New Roman"/>
          <w:i/>
        </w:rPr>
      </w:pPr>
    </w:p>
    <w:p w14:paraId="30677EE8" w14:textId="77777777" w:rsidR="00732235" w:rsidRPr="00A22720" w:rsidRDefault="00732235" w:rsidP="00732235">
      <w:pPr>
        <w:contextualSpacing/>
        <w:rPr>
          <w:rFonts w:ascii="Times New Roman" w:hAnsi="Times New Roman"/>
        </w:rPr>
      </w:pPr>
      <w:r w:rsidRPr="00A22720">
        <w:rPr>
          <w:rFonts w:ascii="Times New Roman" w:eastAsia="Times New Roman" w:hAnsi="Times New Roman"/>
        </w:rPr>
        <w:t xml:space="preserve">Students should also consult the Rules of Netiquette for more information regarding how to interact with students in an online forum: </w:t>
      </w:r>
      <w:hyperlink r:id="rId20" w:history="1">
        <w:r w:rsidR="009552D6" w:rsidRPr="00A22720">
          <w:rPr>
            <w:rStyle w:val="Hyperlink"/>
            <w:rFonts w:ascii="Times New Roman" w:hAnsi="Times New Roman"/>
          </w:rPr>
          <w:t>https://www.britannica.com/topic/netiquette</w:t>
        </w:r>
      </w:hyperlink>
    </w:p>
    <w:p w14:paraId="0D7C5B9F" w14:textId="77777777" w:rsidR="009034CE" w:rsidRPr="00A22720" w:rsidRDefault="009034CE" w:rsidP="0028268D">
      <w:pPr>
        <w:pStyle w:val="Heading3"/>
        <w:rPr>
          <w:rFonts w:ascii="Times New Roman" w:hAnsi="Times New Roman"/>
        </w:rPr>
      </w:pPr>
      <w:r w:rsidRPr="00A22720">
        <w:rPr>
          <w:rFonts w:ascii="Times New Roman" w:hAnsi="Times New Roman"/>
        </w:rPr>
        <w:t>TAMUC Attendance</w:t>
      </w:r>
    </w:p>
    <w:p w14:paraId="76D3899C" w14:textId="77777777" w:rsidR="004774D0" w:rsidRPr="00A22720" w:rsidRDefault="004774D0" w:rsidP="009034CE">
      <w:pPr>
        <w:rPr>
          <w:rFonts w:ascii="Times New Roman" w:hAnsi="Times New Roman"/>
        </w:rPr>
      </w:pPr>
      <w:r w:rsidRPr="00A22720">
        <w:rPr>
          <w:rFonts w:ascii="Times New Roman" w:hAnsi="Times New Roman"/>
        </w:rPr>
        <w:t xml:space="preserve">For more information about the attendance policy please visit the </w:t>
      </w:r>
      <w:hyperlink r:id="rId21" w:history="1">
        <w:r w:rsidRPr="00A22720">
          <w:rPr>
            <w:rStyle w:val="Hyperlink"/>
            <w:rFonts w:ascii="Times New Roman" w:hAnsi="Times New Roman"/>
          </w:rPr>
          <w:t>Attendance</w:t>
        </w:r>
      </w:hyperlink>
      <w:r w:rsidRPr="00A22720">
        <w:rPr>
          <w:rFonts w:ascii="Times New Roman" w:hAnsi="Times New Roman"/>
        </w:rPr>
        <w:t xml:space="preserve"> webpage</w:t>
      </w:r>
      <w:r w:rsidR="008925AD" w:rsidRPr="00A22720">
        <w:rPr>
          <w:rFonts w:ascii="Times New Roman" w:hAnsi="Times New Roman"/>
        </w:rPr>
        <w:t xml:space="preserve"> and </w:t>
      </w:r>
      <w:hyperlink r:id="rId22" w:history="1">
        <w:r w:rsidR="000D7537" w:rsidRPr="00A22720">
          <w:rPr>
            <w:rStyle w:val="Hyperlink"/>
            <w:rFonts w:ascii="Times New Roman" w:hAnsi="Times New Roman"/>
          </w:rPr>
          <w:t>Procedure 13.99.99.R0.01</w:t>
        </w:r>
      </w:hyperlink>
      <w:r w:rsidRPr="00A22720">
        <w:rPr>
          <w:rFonts w:ascii="Times New Roman" w:hAnsi="Times New Roman"/>
        </w:rPr>
        <w:t>.</w:t>
      </w:r>
    </w:p>
    <w:p w14:paraId="2C5319A0" w14:textId="77777777" w:rsidR="009034CE" w:rsidRPr="00A22720" w:rsidRDefault="00000000" w:rsidP="00732235">
      <w:pPr>
        <w:rPr>
          <w:rFonts w:ascii="Times New Roman" w:hAnsi="Times New Roman"/>
        </w:rPr>
      </w:pPr>
      <w:hyperlink r:id="rId23" w:history="1">
        <w:r w:rsidR="004774D0" w:rsidRPr="00A22720">
          <w:rPr>
            <w:rStyle w:val="Hyperlink"/>
            <w:rFonts w:ascii="Times New Roman" w:hAnsi="Times New Roman"/>
          </w:rPr>
          <w:t>http://www.tamuc.edu/admissions/registrar/generalInformation/attendance.aspx</w:t>
        </w:r>
      </w:hyperlink>
    </w:p>
    <w:p w14:paraId="0B0AD93C" w14:textId="77777777" w:rsidR="00A83A2C" w:rsidRPr="00A22720" w:rsidRDefault="00A83A2C" w:rsidP="00732235">
      <w:pPr>
        <w:rPr>
          <w:rFonts w:ascii="Times New Roman" w:hAnsi="Times New Roman"/>
        </w:rPr>
      </w:pPr>
    </w:p>
    <w:p w14:paraId="3A3C7890" w14:textId="77777777" w:rsidR="00A83A2C" w:rsidRPr="00A22720" w:rsidRDefault="00000000" w:rsidP="00732235">
      <w:pPr>
        <w:rPr>
          <w:rFonts w:ascii="Times New Roman" w:hAnsi="Times New Roman"/>
        </w:rPr>
      </w:pPr>
      <w:hyperlink r:id="rId24" w:history="1">
        <w:r w:rsidR="00A83A2C" w:rsidRPr="00A22720">
          <w:rPr>
            <w:rStyle w:val="Hyperlink"/>
            <w:rFonts w:ascii="Times New Roman" w:hAnsi="Times New Roman"/>
          </w:rPr>
          <w:t>http://www.tamuc.edu/aboutUs/policiesProceduresStandardsStatements/rulesProcedures/13students/academic/13.99.99.R0.01.pdf</w:t>
        </w:r>
      </w:hyperlink>
    </w:p>
    <w:p w14:paraId="3CE9F4C5" w14:textId="77777777" w:rsidR="00A83A2C" w:rsidRPr="00A22720" w:rsidRDefault="00A83A2C" w:rsidP="00732235">
      <w:pPr>
        <w:rPr>
          <w:rFonts w:ascii="Times New Roman" w:hAnsi="Times New Roman"/>
        </w:rPr>
      </w:pPr>
    </w:p>
    <w:p w14:paraId="765FF5D7" w14:textId="77777777" w:rsidR="00AC4300" w:rsidRPr="00A22720" w:rsidRDefault="00AC4300" w:rsidP="0028268D">
      <w:pPr>
        <w:pStyle w:val="Heading3"/>
        <w:rPr>
          <w:rFonts w:ascii="Times New Roman" w:hAnsi="Times New Roman"/>
        </w:rPr>
      </w:pPr>
      <w:r w:rsidRPr="00A22720">
        <w:rPr>
          <w:rFonts w:ascii="Times New Roman" w:hAnsi="Times New Roman"/>
        </w:rPr>
        <w:t>Academic Integrity</w:t>
      </w:r>
    </w:p>
    <w:p w14:paraId="5A6735DC" w14:textId="77777777" w:rsidR="00AC4300" w:rsidRPr="00A22720" w:rsidRDefault="00DE4183" w:rsidP="00AC4300">
      <w:pPr>
        <w:rPr>
          <w:rFonts w:ascii="Times New Roman" w:hAnsi="Times New Roman"/>
        </w:rPr>
      </w:pPr>
      <w:r w:rsidRPr="00A22720">
        <w:rPr>
          <w:rFonts w:ascii="Times New Roman" w:hAnsi="Times New Roman"/>
        </w:rPr>
        <w:t>Students at Texas A&amp;M University-Commerce are expected to maintain high standards of integrity and honesty in all of their scholastic work.</w:t>
      </w:r>
      <w:r w:rsidR="00F8293D" w:rsidRPr="00A22720">
        <w:rPr>
          <w:rFonts w:ascii="Times New Roman" w:hAnsi="Times New Roman"/>
        </w:rPr>
        <w:t xml:space="preserve">  For more</w:t>
      </w:r>
      <w:r w:rsidR="00921ADC" w:rsidRPr="00A22720">
        <w:rPr>
          <w:rFonts w:ascii="Times New Roman" w:hAnsi="Times New Roman"/>
        </w:rPr>
        <w:t xml:space="preserve"> details and the definition of academic d</w:t>
      </w:r>
      <w:r w:rsidR="00F8293D" w:rsidRPr="00A22720">
        <w:rPr>
          <w:rFonts w:ascii="Times New Roman" w:hAnsi="Times New Roman"/>
        </w:rPr>
        <w:t>isho</w:t>
      </w:r>
      <w:r w:rsidR="003E0E18" w:rsidRPr="00A22720">
        <w:rPr>
          <w:rFonts w:ascii="Times New Roman" w:hAnsi="Times New Roman"/>
        </w:rPr>
        <w:t>nesty see the following procedures</w:t>
      </w:r>
      <w:r w:rsidR="00F8293D" w:rsidRPr="00A22720">
        <w:rPr>
          <w:rFonts w:ascii="Times New Roman" w:hAnsi="Times New Roman"/>
        </w:rPr>
        <w:t>:</w:t>
      </w:r>
    </w:p>
    <w:p w14:paraId="448A2365" w14:textId="77777777" w:rsidR="00952291" w:rsidRPr="00A22720" w:rsidRDefault="00952291" w:rsidP="00AC4300">
      <w:pPr>
        <w:rPr>
          <w:rFonts w:ascii="Times New Roman" w:hAnsi="Times New Roman"/>
        </w:rPr>
      </w:pPr>
    </w:p>
    <w:p w14:paraId="027CB7CE" w14:textId="77777777" w:rsidR="00952291" w:rsidRPr="00A22720" w:rsidRDefault="00000000" w:rsidP="00AC4300">
      <w:pPr>
        <w:rPr>
          <w:rStyle w:val="Hyperlink"/>
          <w:rFonts w:ascii="Times New Roman" w:hAnsi="Times New Roman"/>
        </w:rPr>
      </w:pPr>
      <w:hyperlink r:id="rId25" w:history="1">
        <w:r w:rsidR="00952291" w:rsidRPr="00A22720">
          <w:rPr>
            <w:rStyle w:val="Hyperlink"/>
            <w:rFonts w:ascii="Times New Roman" w:hAnsi="Times New Roman"/>
          </w:rPr>
          <w:t>Undergraduate Academic Dishonesty 13.99.</w:t>
        </w:r>
        <w:proofErr w:type="gramStart"/>
        <w:r w:rsidR="00952291" w:rsidRPr="00A22720">
          <w:rPr>
            <w:rStyle w:val="Hyperlink"/>
            <w:rFonts w:ascii="Times New Roman" w:hAnsi="Times New Roman"/>
          </w:rPr>
          <w:t>99.R</w:t>
        </w:r>
        <w:proofErr w:type="gramEnd"/>
        <w:r w:rsidR="00952291" w:rsidRPr="00A22720">
          <w:rPr>
            <w:rStyle w:val="Hyperlink"/>
            <w:rFonts w:ascii="Times New Roman" w:hAnsi="Times New Roman"/>
          </w:rPr>
          <w:t>0.03</w:t>
        </w:r>
      </w:hyperlink>
    </w:p>
    <w:p w14:paraId="05A412B6" w14:textId="77777777" w:rsidR="00C15CBC" w:rsidRPr="00A22720" w:rsidRDefault="00000000" w:rsidP="00AC4300">
      <w:pPr>
        <w:rPr>
          <w:rFonts w:ascii="Times New Roman" w:hAnsi="Times New Roman"/>
        </w:rPr>
      </w:pPr>
      <w:hyperlink r:id="rId26" w:history="1">
        <w:r w:rsidR="00C15CBC" w:rsidRPr="00A22720">
          <w:rPr>
            <w:rStyle w:val="Hyperlink"/>
            <w:rFonts w:ascii="Times New Roman" w:hAnsi="Times New Roman"/>
          </w:rPr>
          <w:t>Undergraduate Student Academic Dishonesty Form</w:t>
        </w:r>
      </w:hyperlink>
    </w:p>
    <w:p w14:paraId="026E7E6E" w14:textId="77777777" w:rsidR="00C15CBC" w:rsidRPr="00A22720" w:rsidRDefault="00C15CBC" w:rsidP="00AC4300">
      <w:pPr>
        <w:rPr>
          <w:rFonts w:ascii="Times New Roman" w:hAnsi="Times New Roman"/>
        </w:rPr>
      </w:pPr>
    </w:p>
    <w:p w14:paraId="63F4EFCE" w14:textId="77777777" w:rsidR="00C15CBC" w:rsidRPr="00A22720" w:rsidRDefault="00000000" w:rsidP="00AC4300">
      <w:pPr>
        <w:rPr>
          <w:rFonts w:ascii="Times New Roman" w:hAnsi="Times New Roman"/>
        </w:rPr>
      </w:pPr>
      <w:hyperlink r:id="rId27" w:history="1">
        <w:r w:rsidR="00C15CBC" w:rsidRPr="00A22720">
          <w:rPr>
            <w:rStyle w:val="Hyperlink"/>
            <w:rFonts w:ascii="Times New Roman" w:hAnsi="Times New Roman"/>
          </w:rPr>
          <w:t>http://www.tamuc.edu/aboutUs/policiesProceduresStandardsStatements/rulesProcedures/documents/13.99.99.R0.03UndergraduateStudentAcademicDishonestyForm.pdf</w:t>
        </w:r>
      </w:hyperlink>
    </w:p>
    <w:p w14:paraId="46A0A914" w14:textId="77777777" w:rsidR="00C15CBC" w:rsidRPr="00A22720" w:rsidRDefault="00C15CBC" w:rsidP="00AC4300">
      <w:pPr>
        <w:rPr>
          <w:rFonts w:ascii="Times New Roman" w:hAnsi="Times New Roman"/>
        </w:rPr>
      </w:pPr>
    </w:p>
    <w:p w14:paraId="1C8335CA" w14:textId="77777777" w:rsidR="00952291" w:rsidRPr="00A22720" w:rsidRDefault="00000000" w:rsidP="00AC4300">
      <w:pPr>
        <w:rPr>
          <w:rFonts w:ascii="Times New Roman" w:hAnsi="Times New Roman"/>
        </w:rPr>
      </w:pPr>
      <w:hyperlink r:id="rId28" w:history="1">
        <w:r w:rsidR="00C15CBC" w:rsidRPr="00A22720">
          <w:rPr>
            <w:rStyle w:val="Hyperlink"/>
            <w:rFonts w:ascii="Times New Roman" w:hAnsi="Times New Roman"/>
          </w:rPr>
          <w:t>Graduate Student Academic Dishonesty Form</w:t>
        </w:r>
      </w:hyperlink>
    </w:p>
    <w:p w14:paraId="70B351D5" w14:textId="77777777" w:rsidR="00C15CBC" w:rsidRPr="00A22720" w:rsidRDefault="00C15CBC" w:rsidP="00AC4300">
      <w:pPr>
        <w:rPr>
          <w:rFonts w:ascii="Times New Roman" w:hAnsi="Times New Roman"/>
        </w:rPr>
      </w:pPr>
    </w:p>
    <w:p w14:paraId="2A575536" w14:textId="77777777" w:rsidR="00C15CBC" w:rsidRPr="00A22720" w:rsidRDefault="00000000" w:rsidP="00AC4300">
      <w:pPr>
        <w:rPr>
          <w:rFonts w:ascii="Times New Roman" w:hAnsi="Times New Roman"/>
        </w:rPr>
      </w:pPr>
      <w:hyperlink r:id="rId29" w:history="1">
        <w:r w:rsidR="00C15CBC" w:rsidRPr="00A22720">
          <w:rPr>
            <w:rStyle w:val="Hyperlink"/>
            <w:rFonts w:ascii="Times New Roman" w:hAnsi="Times New Roman"/>
          </w:rPr>
          <w:t>http://www.tamuc.edu/academics/graduateschool/faculty/GraduateStudentAcademicDishonestyFormold.pdf</w:t>
        </w:r>
      </w:hyperlink>
    </w:p>
    <w:p w14:paraId="736CC3C4" w14:textId="77777777" w:rsidR="00C15CBC" w:rsidRPr="00A22720" w:rsidRDefault="00C15CBC" w:rsidP="00AC4300">
      <w:pPr>
        <w:rPr>
          <w:rFonts w:ascii="Times New Roman" w:hAnsi="Times New Roman"/>
        </w:rPr>
      </w:pPr>
    </w:p>
    <w:p w14:paraId="2E9F3D86" w14:textId="77777777" w:rsidR="00952291" w:rsidRPr="00A22720" w:rsidRDefault="00000000" w:rsidP="00AC4300">
      <w:pPr>
        <w:rPr>
          <w:rFonts w:ascii="Times New Roman" w:hAnsi="Times New Roman"/>
        </w:rPr>
      </w:pPr>
      <w:hyperlink r:id="rId30" w:history="1">
        <w:r w:rsidR="00952291" w:rsidRPr="00A22720">
          <w:rPr>
            <w:rStyle w:val="Hyperlink"/>
            <w:rFonts w:ascii="Times New Roman" w:hAnsi="Times New Roman"/>
          </w:rPr>
          <w:t>http://www.tamuc.edu/aboutUs/policiesProceduresStandardsStatements/rulesProcedures/13students/undergraduates/13.99.99.R0.03UndergraduateAcademicDishonesty.pdf</w:t>
        </w:r>
      </w:hyperlink>
    </w:p>
    <w:p w14:paraId="2E081952" w14:textId="77777777" w:rsidR="00952291" w:rsidRPr="00A22720" w:rsidRDefault="00952291" w:rsidP="00AC4300">
      <w:pPr>
        <w:rPr>
          <w:rFonts w:ascii="Times New Roman" w:hAnsi="Times New Roman"/>
        </w:rPr>
      </w:pPr>
    </w:p>
    <w:p w14:paraId="7C7C1E10" w14:textId="77777777" w:rsidR="00F8293D" w:rsidRPr="00A22720" w:rsidRDefault="00F8293D" w:rsidP="00AC4300">
      <w:pPr>
        <w:rPr>
          <w:rFonts w:ascii="Times New Roman" w:hAnsi="Times New Roman"/>
        </w:rPr>
      </w:pPr>
    </w:p>
    <w:p w14:paraId="409A3623" w14:textId="77777777" w:rsidR="00732235" w:rsidRPr="00367D40" w:rsidRDefault="00732235" w:rsidP="00367D40">
      <w:pPr>
        <w:pStyle w:val="Heading3"/>
        <w:rPr>
          <w:rFonts w:ascii="Times New Roman" w:hAnsi="Times New Roman"/>
        </w:rPr>
      </w:pPr>
      <w:r w:rsidRPr="00367D40">
        <w:rPr>
          <w:rFonts w:ascii="Times New Roman" w:hAnsi="Times New Roman"/>
        </w:rPr>
        <w:t>Students with Disabilities</w:t>
      </w:r>
      <w:r w:rsidR="0070180D" w:rsidRPr="00367D40">
        <w:rPr>
          <w:rFonts w:ascii="Times New Roman" w:hAnsi="Times New Roman"/>
        </w:rPr>
        <w:t>-- ADA Statement</w:t>
      </w:r>
    </w:p>
    <w:p w14:paraId="771BACF6"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have a disability requiring an accommodation, please contact:</w:t>
      </w:r>
    </w:p>
    <w:p w14:paraId="7BC747CF" w14:textId="77777777" w:rsidR="0070180D" w:rsidRPr="00A22720" w:rsidRDefault="0070180D" w:rsidP="00732235">
      <w:pPr>
        <w:rPr>
          <w:rFonts w:ascii="Times New Roman" w:eastAsia="Times New Roman" w:hAnsi="Times New Roman"/>
          <w:b/>
        </w:rPr>
      </w:pPr>
    </w:p>
    <w:p w14:paraId="271AC683" w14:textId="77777777" w:rsidR="00732235" w:rsidRPr="00A22720" w:rsidRDefault="00732235" w:rsidP="0070180D">
      <w:pPr>
        <w:rPr>
          <w:rFonts w:ascii="Times New Roman" w:hAnsi="Times New Roman"/>
          <w:b/>
        </w:rPr>
      </w:pPr>
      <w:r w:rsidRPr="00A22720">
        <w:rPr>
          <w:rFonts w:ascii="Times New Roman" w:hAnsi="Times New Roman"/>
          <w:b/>
        </w:rPr>
        <w:t>Office of Student Disability Resources and Services</w:t>
      </w:r>
    </w:p>
    <w:p w14:paraId="493E623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Texas A&amp;M University-Commerce</w:t>
      </w:r>
    </w:p>
    <w:p w14:paraId="794B7F0B" w14:textId="77777777" w:rsidR="00732235" w:rsidRPr="00A22720" w:rsidRDefault="00FD35DD" w:rsidP="00732235">
      <w:pPr>
        <w:rPr>
          <w:rFonts w:ascii="Times New Roman" w:eastAsia="Times New Roman" w:hAnsi="Times New Roman"/>
        </w:rPr>
      </w:pPr>
      <w:r w:rsidRPr="00A22720">
        <w:rPr>
          <w:rFonts w:ascii="Times New Roman" w:eastAsia="Times New Roman" w:hAnsi="Times New Roman"/>
        </w:rPr>
        <w:t>Velma K. Waters Library Rm 162</w:t>
      </w:r>
    </w:p>
    <w:p w14:paraId="6055D4BC"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Phone (903) 886-5150 or (903) 886-5835</w:t>
      </w:r>
    </w:p>
    <w:p w14:paraId="57CF275B"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Fax (903) 468-8148</w:t>
      </w:r>
    </w:p>
    <w:p w14:paraId="4125BFF3" w14:textId="77777777" w:rsidR="00732235" w:rsidRPr="00A22720" w:rsidRDefault="00732235" w:rsidP="00732235">
      <w:pPr>
        <w:rPr>
          <w:rFonts w:ascii="Times New Roman" w:eastAsia="Times New Roman" w:hAnsi="Times New Roman"/>
        </w:rPr>
      </w:pPr>
      <w:r w:rsidRPr="00A22720">
        <w:rPr>
          <w:rFonts w:ascii="Times New Roman" w:eastAsia="Times New Roman" w:hAnsi="Times New Roman"/>
        </w:rPr>
        <w:t xml:space="preserve">Email: </w:t>
      </w:r>
      <w:hyperlink r:id="rId31" w:history="1">
        <w:r w:rsidR="00B35DF6" w:rsidRPr="00A22720">
          <w:rPr>
            <w:rStyle w:val="Hyperlink"/>
            <w:rFonts w:ascii="Times New Roman" w:eastAsia="Times New Roman" w:hAnsi="Times New Roman"/>
          </w:rPr>
          <w:t>studentdisabilityservices@tamuc.edu</w:t>
        </w:r>
      </w:hyperlink>
    </w:p>
    <w:p w14:paraId="6041AAB6" w14:textId="77777777" w:rsidR="00732235" w:rsidRPr="00A22720" w:rsidRDefault="00732235" w:rsidP="00732235">
      <w:pPr>
        <w:spacing w:before="60" w:after="60"/>
        <w:rPr>
          <w:rFonts w:ascii="Times New Roman" w:hAnsi="Times New Roman"/>
        </w:rPr>
      </w:pPr>
      <w:r w:rsidRPr="00A22720">
        <w:rPr>
          <w:rFonts w:ascii="Times New Roman" w:hAnsi="Times New Roman"/>
        </w:rPr>
        <w:t xml:space="preserve">Website: </w:t>
      </w:r>
      <w:hyperlink r:id="rId32" w:tooltip="Office of Student Disability Resources and Services" w:history="1">
        <w:r w:rsidRPr="00A22720">
          <w:rPr>
            <w:rStyle w:val="Hyperlink"/>
            <w:rFonts w:ascii="Times New Roman" w:hAnsi="Times New Roman"/>
          </w:rPr>
          <w:t>Office of Student Disability Resources and Services</w:t>
        </w:r>
      </w:hyperlink>
    </w:p>
    <w:p w14:paraId="523EF55D" w14:textId="77777777" w:rsidR="00732235" w:rsidRPr="00A22720" w:rsidRDefault="00000000" w:rsidP="0081696E">
      <w:pPr>
        <w:spacing w:before="60" w:after="60"/>
        <w:rPr>
          <w:rFonts w:ascii="Times New Roman" w:hAnsi="Times New Roman"/>
        </w:rPr>
      </w:pPr>
      <w:hyperlink r:id="rId33" w:history="1">
        <w:r w:rsidR="00732235" w:rsidRPr="00A22720">
          <w:rPr>
            <w:rStyle w:val="Hyperlink"/>
            <w:rFonts w:ascii="Times New Roman" w:hAnsi="Times New Roman"/>
          </w:rPr>
          <w:t>http://www.tamuc.edu/campusLife/campusServices/studentDisabilityResourcesAndServices/</w:t>
        </w:r>
      </w:hyperlink>
    </w:p>
    <w:p w14:paraId="5457C42E" w14:textId="77777777" w:rsidR="00732235" w:rsidRPr="00A22720" w:rsidRDefault="00732235" w:rsidP="0028268D">
      <w:pPr>
        <w:pStyle w:val="Heading3"/>
        <w:rPr>
          <w:rFonts w:ascii="Times New Roman" w:hAnsi="Times New Roman"/>
        </w:rPr>
      </w:pPr>
      <w:r w:rsidRPr="00A22720">
        <w:rPr>
          <w:rFonts w:ascii="Times New Roman" w:hAnsi="Times New Roman"/>
        </w:rPr>
        <w:t>Nondiscrimination Notice</w:t>
      </w:r>
    </w:p>
    <w:p w14:paraId="460DF8EB" w14:textId="77777777" w:rsidR="00F16B5D" w:rsidRPr="00A22720" w:rsidRDefault="00732235" w:rsidP="00732235">
      <w:pPr>
        <w:tabs>
          <w:tab w:val="left" w:pos="0"/>
        </w:tabs>
        <w:rPr>
          <w:rFonts w:ascii="Times New Roman" w:eastAsia="Times New Roman" w:hAnsi="Times New Roman"/>
          <w:bCs/>
          <w:color w:val="000000"/>
        </w:rPr>
      </w:pPr>
      <w:r w:rsidRPr="00A22720">
        <w:rPr>
          <w:rFonts w:ascii="Times New Roman" w:eastAsia="Times New Roman" w:hAnsi="Times New Roman"/>
          <w:bCs/>
          <w:color w:val="000000"/>
        </w:rPr>
        <w:t>Texas A&amp;M University-Commerce will comply in the classroom, and in online courses, with all federal and state laws prohibiting discrimination and related retaliation on the basis of race, color, religion, sex, national origin, disability, age, genetic information or veteran status. Further, an environment free from discrimination on the basis of sexual orientation, gender identity, or gender expression will be maintained.</w:t>
      </w:r>
    </w:p>
    <w:p w14:paraId="211331E7" w14:textId="77777777" w:rsidR="00F16B5D" w:rsidRPr="00367D40" w:rsidRDefault="00F16B5D" w:rsidP="00367D40">
      <w:pPr>
        <w:pStyle w:val="Heading3"/>
        <w:rPr>
          <w:rFonts w:ascii="Times New Roman" w:hAnsi="Times New Roman"/>
        </w:rPr>
      </w:pPr>
      <w:r w:rsidRPr="00367D40">
        <w:rPr>
          <w:rFonts w:ascii="Times New Roman" w:hAnsi="Times New Roman"/>
        </w:rPr>
        <w:t>Campus Concealed Carry</w:t>
      </w:r>
      <w:r w:rsidR="006C1EFC" w:rsidRPr="00367D40">
        <w:rPr>
          <w:rFonts w:ascii="Times New Roman" w:hAnsi="Times New Roman"/>
        </w:rPr>
        <w:t xml:space="preserve"> Statement</w:t>
      </w:r>
    </w:p>
    <w:p w14:paraId="786E3F49" w14:textId="77777777" w:rsidR="00732235" w:rsidRPr="00A22720" w:rsidRDefault="00732235" w:rsidP="00732235">
      <w:pPr>
        <w:tabs>
          <w:tab w:val="left" w:pos="540"/>
        </w:tabs>
        <w:ind w:left="540" w:hanging="540"/>
        <w:rPr>
          <w:rFonts w:ascii="Times New Roman" w:hAnsi="Times New Roman"/>
        </w:rPr>
      </w:pPr>
      <w:r w:rsidRPr="00A22720">
        <w:rPr>
          <w:rFonts w:ascii="Times New Roman" w:hAnsi="Times New Roman"/>
        </w:rPr>
        <w:tab/>
      </w:r>
    </w:p>
    <w:p w14:paraId="387EC197" w14:textId="77777777" w:rsidR="00FC2B80" w:rsidRPr="00A22720" w:rsidRDefault="003150AD" w:rsidP="003150AD">
      <w:pPr>
        <w:rPr>
          <w:rFonts w:ascii="Times New Roman" w:hAnsi="Times New Roman"/>
        </w:rPr>
      </w:pPr>
      <w:r w:rsidRPr="00A22720">
        <w:rPr>
          <w:rFonts w:ascii="Times New Roman" w:hAnsi="Times New Roman"/>
        </w:rPr>
        <w:t xml:space="preserve">Texas Senate Bill - 11 (Government Code 411.2031, et al.) authorizes the carrying of a concealed handgun in Texas A&amp;M University-Commerce buildings only by persons who have been issued and are in possession of a Texas License to Carry a Handgun. Qualified law enforcement officers or those who are otherwise authorized to carry a concealed handgun in the </w:t>
      </w:r>
      <w:r w:rsidRPr="00A22720">
        <w:rPr>
          <w:rFonts w:ascii="Times New Roman" w:hAnsi="Times New Roman"/>
        </w:rPr>
        <w:lastRenderedPageBreak/>
        <w:t xml:space="preserve">State of Texas are also permitted to do so. Pursuant to Penal Code (PC) 46.035 and A&amp;M-Commerce Rule 34.06.02.R1, license holders may not carry a concealed handgun in restricted locations. </w:t>
      </w:r>
    </w:p>
    <w:p w14:paraId="71D5913F" w14:textId="77777777" w:rsidR="00FC2B80" w:rsidRPr="00A22720" w:rsidRDefault="00FC2B80" w:rsidP="003150AD">
      <w:pPr>
        <w:rPr>
          <w:rFonts w:ascii="Times New Roman" w:hAnsi="Times New Roman"/>
        </w:rPr>
      </w:pPr>
    </w:p>
    <w:p w14:paraId="29322476" w14:textId="77777777" w:rsidR="009004E0" w:rsidRPr="00A22720" w:rsidRDefault="003150AD" w:rsidP="003150AD">
      <w:pPr>
        <w:rPr>
          <w:rFonts w:ascii="Times New Roman" w:hAnsi="Times New Roman"/>
        </w:rPr>
      </w:pPr>
      <w:r w:rsidRPr="00A22720">
        <w:rPr>
          <w:rFonts w:ascii="Times New Roman" w:hAnsi="Times New Roman"/>
        </w:rPr>
        <w:t>For a list of locations, please refer to</w:t>
      </w:r>
      <w:r w:rsidR="00EA730D" w:rsidRPr="00A22720">
        <w:rPr>
          <w:rFonts w:ascii="Times New Roman" w:hAnsi="Times New Roman"/>
        </w:rPr>
        <w:t xml:space="preserve"> the</w:t>
      </w:r>
      <w:r w:rsidRPr="00A22720">
        <w:rPr>
          <w:rFonts w:ascii="Times New Roman" w:hAnsi="Times New Roman"/>
        </w:rPr>
        <w:t xml:space="preserve"> </w:t>
      </w:r>
      <w:hyperlink r:id="rId34" w:history="1">
        <w:r w:rsidR="009004E0" w:rsidRPr="00A22720">
          <w:rPr>
            <w:rStyle w:val="Hyperlink"/>
            <w:rFonts w:ascii="Times New Roman" w:hAnsi="Times New Roman"/>
          </w:rPr>
          <w:t>Carrying Concealed Handguns On Campus</w:t>
        </w:r>
      </w:hyperlink>
      <w:r w:rsidR="009004E0" w:rsidRPr="00A22720">
        <w:rPr>
          <w:rFonts w:ascii="Times New Roman" w:hAnsi="Times New Roman"/>
        </w:rPr>
        <w:t xml:space="preserve"> </w:t>
      </w:r>
    </w:p>
    <w:p w14:paraId="03AD7F0A" w14:textId="77777777" w:rsidR="009004E0" w:rsidRPr="00A22720" w:rsidRDefault="00EA730D" w:rsidP="003150AD">
      <w:pPr>
        <w:rPr>
          <w:rFonts w:ascii="Times New Roman" w:hAnsi="Times New Roman"/>
        </w:rPr>
      </w:pPr>
      <w:r w:rsidRPr="00A22720">
        <w:rPr>
          <w:rFonts w:ascii="Times New Roman" w:hAnsi="Times New Roman"/>
        </w:rPr>
        <w:t xml:space="preserve">document and/or consult your event organizer.  </w:t>
      </w:r>
    </w:p>
    <w:p w14:paraId="31EF50A4" w14:textId="77777777" w:rsidR="00EA730D" w:rsidRPr="00A22720" w:rsidRDefault="00EA730D" w:rsidP="003150AD">
      <w:pPr>
        <w:rPr>
          <w:rFonts w:ascii="Times New Roman" w:hAnsi="Times New Roman"/>
        </w:rPr>
      </w:pPr>
    </w:p>
    <w:p w14:paraId="44F56B49" w14:textId="77777777" w:rsidR="00FC2B80" w:rsidRPr="00A22720" w:rsidRDefault="00EA730D" w:rsidP="003150AD">
      <w:pPr>
        <w:rPr>
          <w:rFonts w:ascii="Times New Roman" w:hAnsi="Times New Roman"/>
        </w:rPr>
      </w:pPr>
      <w:r w:rsidRPr="00A22720">
        <w:rPr>
          <w:rFonts w:ascii="Times New Roman" w:hAnsi="Times New Roman"/>
        </w:rPr>
        <w:t xml:space="preserve">Web url: </w:t>
      </w:r>
      <w:hyperlink r:id="rId35" w:history="1">
        <w:r w:rsidR="009004E0" w:rsidRPr="00A22720">
          <w:rPr>
            <w:rStyle w:val="Hyperlink"/>
            <w:rFonts w:ascii="Times New Roman" w:hAnsi="Times New Roman"/>
          </w:rPr>
          <w:t>http://www.tamuc.edu/aboutUs/policiesProceduresStandardsStatements/rulesProcedures/34SafetyOfEmployeesAndStudents/34.06.02.R1.pdf</w:t>
        </w:r>
      </w:hyperlink>
      <w:r w:rsidR="009004E0" w:rsidRPr="00A22720">
        <w:rPr>
          <w:rFonts w:ascii="Times New Roman" w:hAnsi="Times New Roman"/>
        </w:rPr>
        <w:t xml:space="preserve"> </w:t>
      </w:r>
    </w:p>
    <w:p w14:paraId="1621A2D8" w14:textId="77777777" w:rsidR="00EA730D" w:rsidRPr="00A22720" w:rsidRDefault="00EA730D" w:rsidP="003150AD">
      <w:pPr>
        <w:rPr>
          <w:rFonts w:ascii="Times New Roman" w:hAnsi="Times New Roman"/>
        </w:rPr>
      </w:pPr>
    </w:p>
    <w:p w14:paraId="2370EB59" w14:textId="77777777" w:rsidR="00732235" w:rsidRPr="00A22720" w:rsidRDefault="003150AD" w:rsidP="003150AD">
      <w:pPr>
        <w:rPr>
          <w:rFonts w:ascii="Times New Roman" w:hAnsi="Times New Roman"/>
        </w:rPr>
      </w:pPr>
      <w:r w:rsidRPr="00A22720">
        <w:rPr>
          <w:rFonts w:ascii="Times New Roman" w:hAnsi="Times New Roman"/>
        </w:rPr>
        <w:t>Pursuant to PC 46.035, the open carrying of handguns is prohibited on all A&amp;M-Commerce campuses. Report violations to the University Police Department at 903-886-5868 or 9-1-1.</w:t>
      </w:r>
    </w:p>
    <w:p w14:paraId="3E01759F" w14:textId="77777777" w:rsidR="00572449" w:rsidRPr="00A22720" w:rsidRDefault="00572449" w:rsidP="003150AD">
      <w:pPr>
        <w:rPr>
          <w:rFonts w:ascii="Times New Roman" w:hAnsi="Times New Roman"/>
        </w:rPr>
      </w:pPr>
    </w:p>
    <w:p w14:paraId="590A28C1" w14:textId="77777777" w:rsidR="00F81C3D" w:rsidRPr="00367D40" w:rsidRDefault="00F81C3D" w:rsidP="00367D40">
      <w:pPr>
        <w:pStyle w:val="Heading3"/>
        <w:rPr>
          <w:rFonts w:ascii="Times New Roman" w:hAnsi="Times New Roman"/>
        </w:rPr>
      </w:pPr>
      <w:r w:rsidRPr="00367D40">
        <w:rPr>
          <w:rFonts w:ascii="Times New Roman" w:hAnsi="Times New Roman"/>
        </w:rPr>
        <w:t>A&amp;M-Commerce Supports Students’ Mental Health</w:t>
      </w:r>
    </w:p>
    <w:p w14:paraId="75CA65B4" w14:textId="77777777" w:rsidR="005F7AC6" w:rsidRPr="00A22720" w:rsidRDefault="005F7AC6" w:rsidP="005F7AC6">
      <w:pPr>
        <w:rPr>
          <w:rFonts w:ascii="Times New Roman" w:hAnsi="Times New Roman"/>
          <w:sz w:val="22"/>
          <w:szCs w:val="22"/>
        </w:rPr>
      </w:pPr>
      <w:r w:rsidRPr="00A22720">
        <w:rPr>
          <w:rFonts w:ascii="Times New Roman" w:hAnsi="Times New Roman"/>
          <w:bCs/>
        </w:rPr>
        <w:t>The Counseling Center at A&amp;M-Commerce, located in the Halladay Building, Room 203, offers counseling services, educational programming, and connection to community resources for students. Students have 24/7 access to the Counseling Center’s crisis assessment services by calling 903-886-5145. For more information regarding Counseling Center events and confidential services, please visit</w:t>
      </w:r>
      <w:r w:rsidRPr="00A22720">
        <w:rPr>
          <w:rFonts w:ascii="Times New Roman" w:hAnsi="Times New Roman"/>
          <w:b/>
          <w:bCs/>
        </w:rPr>
        <w:t xml:space="preserve"> </w:t>
      </w:r>
      <w:hyperlink r:id="rId36" w:history="1">
        <w:r w:rsidRPr="00A22720">
          <w:rPr>
            <w:rStyle w:val="Hyperlink"/>
            <w:rFonts w:ascii="Times New Roman" w:hAnsi="Times New Roman"/>
            <w:b/>
            <w:bCs/>
          </w:rPr>
          <w:t>www.tamuc.edu/counsel</w:t>
        </w:r>
      </w:hyperlink>
    </w:p>
    <w:p w14:paraId="70AC9250" w14:textId="77777777" w:rsidR="005F7AC6" w:rsidRPr="00A22720" w:rsidRDefault="005F7AC6" w:rsidP="003150AD">
      <w:pPr>
        <w:rPr>
          <w:rFonts w:ascii="Times New Roman" w:hAnsi="Times New Roman"/>
        </w:rPr>
      </w:pPr>
    </w:p>
    <w:p w14:paraId="6BCF18A2" w14:textId="3C23A41F" w:rsidR="00732235" w:rsidRPr="00A22720" w:rsidRDefault="00000000" w:rsidP="00367D40">
      <w:pPr>
        <w:pStyle w:val="Heading1"/>
      </w:pPr>
      <w:hyperlink r:id="rId37" w:history="1">
        <w:r w:rsidR="00A468EE" w:rsidRPr="002E15D8">
          <w:rPr>
            <w:rStyle w:val="Hyperlink"/>
          </w:rPr>
          <w:t>CLASS SCHEDULE</w:t>
        </w:r>
      </w:hyperlink>
    </w:p>
    <w:p w14:paraId="02F0E37C" w14:textId="77777777" w:rsidR="00732235" w:rsidRPr="00A22720" w:rsidRDefault="00732235" w:rsidP="00732235">
      <w:pPr>
        <w:tabs>
          <w:tab w:val="left" w:pos="540"/>
        </w:tabs>
        <w:ind w:left="540" w:hanging="540"/>
        <w:rPr>
          <w:rFonts w:ascii="Times New Roman" w:hAnsi="Times New Roman"/>
        </w:rPr>
      </w:pPr>
    </w:p>
    <w:p w14:paraId="6E53BD6C" w14:textId="77777777" w:rsidR="00732235" w:rsidRPr="00A22720" w:rsidRDefault="00732235" w:rsidP="00732235">
      <w:pPr>
        <w:tabs>
          <w:tab w:val="left" w:pos="540"/>
        </w:tabs>
        <w:ind w:left="540" w:hanging="540"/>
        <w:rPr>
          <w:rFonts w:ascii="Times New Roman" w:hAnsi="Times New Roman"/>
        </w:rPr>
      </w:pPr>
    </w:p>
    <w:p w14:paraId="1D96CCFA" w14:textId="77777777" w:rsidR="00732235" w:rsidRPr="00A22720" w:rsidRDefault="00732235" w:rsidP="00732235">
      <w:pPr>
        <w:pStyle w:val="NoSpacing"/>
        <w:rPr>
          <w:rFonts w:ascii="Times New Roman" w:hAnsi="Times New Roman"/>
        </w:rPr>
      </w:pPr>
    </w:p>
    <w:p w14:paraId="3D425D39" w14:textId="77777777" w:rsidR="00732235" w:rsidRPr="00A22720" w:rsidRDefault="00732235" w:rsidP="00DE08A8">
      <w:pPr>
        <w:rPr>
          <w:rFonts w:ascii="Times New Roman" w:hAnsi="Times New Roman"/>
        </w:rPr>
      </w:pPr>
    </w:p>
    <w:p w14:paraId="35FF3BB5" w14:textId="77777777" w:rsidR="00DE08A8" w:rsidRPr="00A22720" w:rsidRDefault="00DE08A8" w:rsidP="004C38A2">
      <w:pPr>
        <w:shd w:val="clear" w:color="auto" w:fill="FFFFFF"/>
        <w:rPr>
          <w:rFonts w:ascii="Times New Roman" w:eastAsia="Times New Roman" w:hAnsi="Times New Roman"/>
          <w:color w:val="0000FF"/>
          <w:u w:val="single"/>
        </w:rPr>
      </w:pPr>
    </w:p>
    <w:p w14:paraId="1BA26D17" w14:textId="77777777" w:rsidR="004C38A2" w:rsidRPr="00A22720" w:rsidRDefault="004C38A2" w:rsidP="00016735">
      <w:pPr>
        <w:autoSpaceDE w:val="0"/>
        <w:autoSpaceDN w:val="0"/>
        <w:adjustRightInd w:val="0"/>
        <w:rPr>
          <w:rFonts w:ascii="Times New Roman" w:eastAsia="Times New Roman" w:hAnsi="Times New Roman"/>
          <w:color w:val="000000"/>
        </w:rPr>
      </w:pPr>
    </w:p>
    <w:p w14:paraId="413FD922" w14:textId="77777777" w:rsidR="00016735" w:rsidRPr="00A22720" w:rsidRDefault="00016735" w:rsidP="009609E9">
      <w:pPr>
        <w:rPr>
          <w:rFonts w:ascii="Times New Roman" w:hAnsi="Times New Roman"/>
        </w:rPr>
      </w:pPr>
    </w:p>
    <w:p w14:paraId="4979B5A8" w14:textId="77777777" w:rsidR="00B252EB" w:rsidRPr="00A22720" w:rsidRDefault="00B252EB" w:rsidP="00592204">
      <w:pPr>
        <w:rPr>
          <w:rFonts w:ascii="Times New Roman" w:hAnsi="Times New Roman"/>
        </w:rPr>
      </w:pPr>
    </w:p>
    <w:p w14:paraId="5D3AD2BC" w14:textId="77777777" w:rsidR="00592204" w:rsidRPr="00A22720" w:rsidRDefault="00592204" w:rsidP="00592204">
      <w:pPr>
        <w:rPr>
          <w:rFonts w:ascii="Times New Roman" w:hAnsi="Times New Roman"/>
        </w:rPr>
      </w:pPr>
    </w:p>
    <w:p w14:paraId="34B354EF" w14:textId="77777777" w:rsidR="000A07DF" w:rsidRPr="00A22720" w:rsidRDefault="000A07DF" w:rsidP="006E4028">
      <w:pPr>
        <w:jc w:val="center"/>
        <w:rPr>
          <w:rFonts w:ascii="Times New Roman" w:hAnsi="Times New Roman"/>
        </w:rPr>
      </w:pPr>
    </w:p>
    <w:sectPr w:rsidR="000A07DF" w:rsidRPr="00A22720" w:rsidSect="00A22720">
      <w:footerReference w:type="default" r:id="rId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0A32" w14:textId="77777777" w:rsidR="00EE69EE" w:rsidRDefault="00EE69EE" w:rsidP="002D7989">
      <w:r>
        <w:separator/>
      </w:r>
    </w:p>
  </w:endnote>
  <w:endnote w:type="continuationSeparator" w:id="0">
    <w:p w14:paraId="0D8DA1E5" w14:textId="77777777" w:rsidR="00EE69EE" w:rsidRDefault="00EE69EE" w:rsidP="002D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E5DF" w14:textId="77777777" w:rsidR="002D7989" w:rsidRPr="002D7989" w:rsidRDefault="002D7989">
    <w:pPr>
      <w:pStyle w:val="Footer"/>
      <w:rPr>
        <w:i/>
      </w:rPr>
    </w:pPr>
    <w:r>
      <w:tab/>
    </w:r>
    <w:r w:rsidR="009720C2">
      <w:t xml:space="preserve">The </w:t>
    </w:r>
    <w:r w:rsidR="009720C2">
      <w:rPr>
        <w:i/>
      </w:rPr>
      <w:t xml:space="preserve">syllabus/schedule </w:t>
    </w:r>
    <w:r w:rsidRPr="002D7989">
      <w:rPr>
        <w:i/>
      </w:rPr>
      <w:t>are subject to change.</w:t>
    </w:r>
  </w:p>
  <w:p w14:paraId="66936058" w14:textId="77777777" w:rsidR="002D7989" w:rsidRDefault="002D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E44B" w14:textId="77777777" w:rsidR="00EE69EE" w:rsidRDefault="00EE69EE" w:rsidP="002D7989">
      <w:r>
        <w:separator/>
      </w:r>
    </w:p>
  </w:footnote>
  <w:footnote w:type="continuationSeparator" w:id="0">
    <w:p w14:paraId="54AE5F86" w14:textId="77777777" w:rsidR="00EE69EE" w:rsidRDefault="00EE69EE" w:rsidP="002D7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9A7"/>
    <w:multiLevelType w:val="hybridMultilevel"/>
    <w:tmpl w:val="E20A5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80B04"/>
    <w:multiLevelType w:val="hybridMultilevel"/>
    <w:tmpl w:val="9B50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069F0"/>
    <w:multiLevelType w:val="hybridMultilevel"/>
    <w:tmpl w:val="C77A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8490D"/>
    <w:multiLevelType w:val="hybridMultilevel"/>
    <w:tmpl w:val="577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0D12"/>
    <w:multiLevelType w:val="hybridMultilevel"/>
    <w:tmpl w:val="5F40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D0688"/>
    <w:multiLevelType w:val="hybridMultilevel"/>
    <w:tmpl w:val="5EEE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B0F7D"/>
    <w:multiLevelType w:val="hybridMultilevel"/>
    <w:tmpl w:val="D340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3654B"/>
    <w:multiLevelType w:val="hybridMultilevel"/>
    <w:tmpl w:val="535C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C0C12"/>
    <w:multiLevelType w:val="hybridMultilevel"/>
    <w:tmpl w:val="8D0A3022"/>
    <w:lvl w:ilvl="0" w:tplc="6BD08C3E">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EA230EC"/>
    <w:multiLevelType w:val="hybridMultilevel"/>
    <w:tmpl w:val="31EA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F2F4D"/>
    <w:multiLevelType w:val="hybridMultilevel"/>
    <w:tmpl w:val="C72A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61579"/>
    <w:multiLevelType w:val="hybridMultilevel"/>
    <w:tmpl w:val="D400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00FB9"/>
    <w:multiLevelType w:val="hybridMultilevel"/>
    <w:tmpl w:val="D3A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2626C"/>
    <w:multiLevelType w:val="hybridMultilevel"/>
    <w:tmpl w:val="3F088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12E2110"/>
    <w:multiLevelType w:val="multilevel"/>
    <w:tmpl w:val="2CB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4516B"/>
    <w:multiLevelType w:val="hybridMultilevel"/>
    <w:tmpl w:val="61F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E4B32"/>
    <w:multiLevelType w:val="hybridMultilevel"/>
    <w:tmpl w:val="0DFE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72232"/>
    <w:multiLevelType w:val="hybridMultilevel"/>
    <w:tmpl w:val="21AE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153AB"/>
    <w:multiLevelType w:val="hybridMultilevel"/>
    <w:tmpl w:val="F72AC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1675D"/>
    <w:multiLevelType w:val="hybridMultilevel"/>
    <w:tmpl w:val="2B6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83132">
    <w:abstractNumId w:val="0"/>
  </w:num>
  <w:num w:numId="2" w16cid:durableId="796141199">
    <w:abstractNumId w:val="8"/>
  </w:num>
  <w:num w:numId="3" w16cid:durableId="942034657">
    <w:abstractNumId w:val="3"/>
  </w:num>
  <w:num w:numId="4" w16cid:durableId="843859306">
    <w:abstractNumId w:val="12"/>
  </w:num>
  <w:num w:numId="5" w16cid:durableId="315574911">
    <w:abstractNumId w:val="13"/>
  </w:num>
  <w:num w:numId="6" w16cid:durableId="2090736068">
    <w:abstractNumId w:val="18"/>
  </w:num>
  <w:num w:numId="7" w16cid:durableId="148985999">
    <w:abstractNumId w:val="14"/>
    <w:lvlOverride w:ilvl="0">
      <w:startOverride w:val="1"/>
    </w:lvlOverride>
  </w:num>
  <w:num w:numId="8" w16cid:durableId="1987582778">
    <w:abstractNumId w:val="14"/>
    <w:lvlOverride w:ilvl="0">
      <w:startOverride w:val="2"/>
    </w:lvlOverride>
  </w:num>
  <w:num w:numId="9" w16cid:durableId="595676456">
    <w:abstractNumId w:val="14"/>
    <w:lvlOverride w:ilvl="0">
      <w:startOverride w:val="3"/>
    </w:lvlOverride>
  </w:num>
  <w:num w:numId="10" w16cid:durableId="2098939271">
    <w:abstractNumId w:val="1"/>
  </w:num>
  <w:num w:numId="11" w16cid:durableId="2145928903">
    <w:abstractNumId w:val="19"/>
  </w:num>
  <w:num w:numId="12" w16cid:durableId="465202855">
    <w:abstractNumId w:val="11"/>
  </w:num>
  <w:num w:numId="13" w16cid:durableId="928078601">
    <w:abstractNumId w:val="7"/>
  </w:num>
  <w:num w:numId="14" w16cid:durableId="8945039">
    <w:abstractNumId w:val="15"/>
  </w:num>
  <w:num w:numId="15" w16cid:durableId="1187257091">
    <w:abstractNumId w:val="5"/>
  </w:num>
  <w:num w:numId="16" w16cid:durableId="904101222">
    <w:abstractNumId w:val="4"/>
  </w:num>
  <w:num w:numId="17" w16cid:durableId="1467351824">
    <w:abstractNumId w:val="10"/>
  </w:num>
  <w:num w:numId="18" w16cid:durableId="53166430">
    <w:abstractNumId w:val="16"/>
  </w:num>
  <w:num w:numId="19" w16cid:durableId="947663144">
    <w:abstractNumId w:val="2"/>
  </w:num>
  <w:num w:numId="20" w16cid:durableId="2084645140">
    <w:abstractNumId w:val="9"/>
  </w:num>
  <w:num w:numId="21" w16cid:durableId="892883496">
    <w:abstractNumId w:val="6"/>
  </w:num>
  <w:num w:numId="22" w16cid:durableId="1508860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28"/>
    <w:rsid w:val="00002B1A"/>
    <w:rsid w:val="00015917"/>
    <w:rsid w:val="00016735"/>
    <w:rsid w:val="00026FD8"/>
    <w:rsid w:val="00032174"/>
    <w:rsid w:val="0005774D"/>
    <w:rsid w:val="00075FD9"/>
    <w:rsid w:val="00084495"/>
    <w:rsid w:val="000A07DF"/>
    <w:rsid w:val="000A1A30"/>
    <w:rsid w:val="000C2CD1"/>
    <w:rsid w:val="000C48ED"/>
    <w:rsid w:val="000C622D"/>
    <w:rsid w:val="000D39CA"/>
    <w:rsid w:val="000D3B14"/>
    <w:rsid w:val="000D7537"/>
    <w:rsid w:val="000F421E"/>
    <w:rsid w:val="00101A71"/>
    <w:rsid w:val="00105EF9"/>
    <w:rsid w:val="00124EA2"/>
    <w:rsid w:val="00130C0A"/>
    <w:rsid w:val="00131363"/>
    <w:rsid w:val="00141DE3"/>
    <w:rsid w:val="0018045F"/>
    <w:rsid w:val="00180574"/>
    <w:rsid w:val="001A0461"/>
    <w:rsid w:val="001A57CA"/>
    <w:rsid w:val="001B31F1"/>
    <w:rsid w:val="001B3CAD"/>
    <w:rsid w:val="001D0CBC"/>
    <w:rsid w:val="001D1282"/>
    <w:rsid w:val="001F19E8"/>
    <w:rsid w:val="00217DE7"/>
    <w:rsid w:val="002203E1"/>
    <w:rsid w:val="00237DC6"/>
    <w:rsid w:val="00243E95"/>
    <w:rsid w:val="00253611"/>
    <w:rsid w:val="0028268D"/>
    <w:rsid w:val="002B13CC"/>
    <w:rsid w:val="002B2454"/>
    <w:rsid w:val="002D2200"/>
    <w:rsid w:val="002D7989"/>
    <w:rsid w:val="002E15D8"/>
    <w:rsid w:val="00311873"/>
    <w:rsid w:val="003150AD"/>
    <w:rsid w:val="00326385"/>
    <w:rsid w:val="00327BC3"/>
    <w:rsid w:val="003321AD"/>
    <w:rsid w:val="00344A93"/>
    <w:rsid w:val="0035067C"/>
    <w:rsid w:val="00357FB6"/>
    <w:rsid w:val="0036227D"/>
    <w:rsid w:val="00367D40"/>
    <w:rsid w:val="00386E9E"/>
    <w:rsid w:val="003A14C9"/>
    <w:rsid w:val="003D000D"/>
    <w:rsid w:val="003D05B0"/>
    <w:rsid w:val="003E08BC"/>
    <w:rsid w:val="003E0E18"/>
    <w:rsid w:val="003E11EC"/>
    <w:rsid w:val="004017BA"/>
    <w:rsid w:val="00404C07"/>
    <w:rsid w:val="004117DC"/>
    <w:rsid w:val="004719D1"/>
    <w:rsid w:val="00474ED9"/>
    <w:rsid w:val="00476EAD"/>
    <w:rsid w:val="004774D0"/>
    <w:rsid w:val="00477C69"/>
    <w:rsid w:val="00486E5E"/>
    <w:rsid w:val="0049363C"/>
    <w:rsid w:val="00493D21"/>
    <w:rsid w:val="00494653"/>
    <w:rsid w:val="004A3299"/>
    <w:rsid w:val="004A3BE4"/>
    <w:rsid w:val="004A45DC"/>
    <w:rsid w:val="004C38A2"/>
    <w:rsid w:val="004C742A"/>
    <w:rsid w:val="004D2827"/>
    <w:rsid w:val="004F44BF"/>
    <w:rsid w:val="00502277"/>
    <w:rsid w:val="00511416"/>
    <w:rsid w:val="005352BC"/>
    <w:rsid w:val="00540A10"/>
    <w:rsid w:val="00541F7E"/>
    <w:rsid w:val="00542449"/>
    <w:rsid w:val="005461E8"/>
    <w:rsid w:val="00552B77"/>
    <w:rsid w:val="00567175"/>
    <w:rsid w:val="00572449"/>
    <w:rsid w:val="00576F46"/>
    <w:rsid w:val="00581149"/>
    <w:rsid w:val="00583A8C"/>
    <w:rsid w:val="00592204"/>
    <w:rsid w:val="005B0061"/>
    <w:rsid w:val="005B14ED"/>
    <w:rsid w:val="005C0EE6"/>
    <w:rsid w:val="005D6543"/>
    <w:rsid w:val="005E0799"/>
    <w:rsid w:val="005F1E66"/>
    <w:rsid w:val="005F47B8"/>
    <w:rsid w:val="005F590B"/>
    <w:rsid w:val="005F7AC6"/>
    <w:rsid w:val="00601617"/>
    <w:rsid w:val="00601CAF"/>
    <w:rsid w:val="006323E1"/>
    <w:rsid w:val="006537C9"/>
    <w:rsid w:val="006550FE"/>
    <w:rsid w:val="00662F74"/>
    <w:rsid w:val="00674F46"/>
    <w:rsid w:val="00684226"/>
    <w:rsid w:val="006B49B4"/>
    <w:rsid w:val="006C1EFC"/>
    <w:rsid w:val="006C5FCB"/>
    <w:rsid w:val="006D43F8"/>
    <w:rsid w:val="006E2EF8"/>
    <w:rsid w:val="006E4028"/>
    <w:rsid w:val="006E6147"/>
    <w:rsid w:val="006F74D5"/>
    <w:rsid w:val="0070180D"/>
    <w:rsid w:val="00710338"/>
    <w:rsid w:val="00717B56"/>
    <w:rsid w:val="00720558"/>
    <w:rsid w:val="00732235"/>
    <w:rsid w:val="0074659E"/>
    <w:rsid w:val="00750B75"/>
    <w:rsid w:val="007530FD"/>
    <w:rsid w:val="007821FB"/>
    <w:rsid w:val="007840A1"/>
    <w:rsid w:val="00792950"/>
    <w:rsid w:val="00793E8E"/>
    <w:rsid w:val="007A1F9B"/>
    <w:rsid w:val="007B09A3"/>
    <w:rsid w:val="007F0472"/>
    <w:rsid w:val="007F3F19"/>
    <w:rsid w:val="00802E89"/>
    <w:rsid w:val="008065DE"/>
    <w:rsid w:val="00810CDC"/>
    <w:rsid w:val="0081696E"/>
    <w:rsid w:val="00816EA2"/>
    <w:rsid w:val="00831634"/>
    <w:rsid w:val="00834E43"/>
    <w:rsid w:val="00837461"/>
    <w:rsid w:val="00865299"/>
    <w:rsid w:val="0088009C"/>
    <w:rsid w:val="00885619"/>
    <w:rsid w:val="008925AD"/>
    <w:rsid w:val="008B032E"/>
    <w:rsid w:val="008B1E1B"/>
    <w:rsid w:val="008D3B08"/>
    <w:rsid w:val="008D5A1A"/>
    <w:rsid w:val="008E719A"/>
    <w:rsid w:val="008F59FE"/>
    <w:rsid w:val="009004E0"/>
    <w:rsid w:val="00902FC5"/>
    <w:rsid w:val="009034CE"/>
    <w:rsid w:val="00906B00"/>
    <w:rsid w:val="009145A6"/>
    <w:rsid w:val="00921ADC"/>
    <w:rsid w:val="00931D7D"/>
    <w:rsid w:val="00952291"/>
    <w:rsid w:val="0095489F"/>
    <w:rsid w:val="009552D6"/>
    <w:rsid w:val="009569B3"/>
    <w:rsid w:val="009609E9"/>
    <w:rsid w:val="009720C2"/>
    <w:rsid w:val="00975325"/>
    <w:rsid w:val="00993AEE"/>
    <w:rsid w:val="009A5DA1"/>
    <w:rsid w:val="009A6E87"/>
    <w:rsid w:val="009B074E"/>
    <w:rsid w:val="009B10B9"/>
    <w:rsid w:val="009C7685"/>
    <w:rsid w:val="009D22E9"/>
    <w:rsid w:val="009E3736"/>
    <w:rsid w:val="009F6934"/>
    <w:rsid w:val="009F6CDB"/>
    <w:rsid w:val="00A01B5C"/>
    <w:rsid w:val="00A04262"/>
    <w:rsid w:val="00A20158"/>
    <w:rsid w:val="00A22720"/>
    <w:rsid w:val="00A23E6C"/>
    <w:rsid w:val="00A35F85"/>
    <w:rsid w:val="00A468EE"/>
    <w:rsid w:val="00A50EBF"/>
    <w:rsid w:val="00A528C8"/>
    <w:rsid w:val="00A74914"/>
    <w:rsid w:val="00A83A2C"/>
    <w:rsid w:val="00A91167"/>
    <w:rsid w:val="00A93A7C"/>
    <w:rsid w:val="00A94D4F"/>
    <w:rsid w:val="00AC26D2"/>
    <w:rsid w:val="00AC385A"/>
    <w:rsid w:val="00AC4300"/>
    <w:rsid w:val="00AC65F2"/>
    <w:rsid w:val="00AE1350"/>
    <w:rsid w:val="00AE3116"/>
    <w:rsid w:val="00AF2742"/>
    <w:rsid w:val="00B02D81"/>
    <w:rsid w:val="00B05F12"/>
    <w:rsid w:val="00B252EB"/>
    <w:rsid w:val="00B27569"/>
    <w:rsid w:val="00B35DF6"/>
    <w:rsid w:val="00B421FF"/>
    <w:rsid w:val="00B57915"/>
    <w:rsid w:val="00B625C1"/>
    <w:rsid w:val="00B754C1"/>
    <w:rsid w:val="00B94E62"/>
    <w:rsid w:val="00BC0CEF"/>
    <w:rsid w:val="00BE0461"/>
    <w:rsid w:val="00BE181A"/>
    <w:rsid w:val="00BF4FF8"/>
    <w:rsid w:val="00C02699"/>
    <w:rsid w:val="00C15CBC"/>
    <w:rsid w:val="00C30613"/>
    <w:rsid w:val="00C34E4A"/>
    <w:rsid w:val="00C34FC1"/>
    <w:rsid w:val="00C53E90"/>
    <w:rsid w:val="00C9229D"/>
    <w:rsid w:val="00C959DB"/>
    <w:rsid w:val="00CB0ADE"/>
    <w:rsid w:val="00CB30F7"/>
    <w:rsid w:val="00CC00D0"/>
    <w:rsid w:val="00CE6315"/>
    <w:rsid w:val="00CF1B5E"/>
    <w:rsid w:val="00D005F8"/>
    <w:rsid w:val="00D139DE"/>
    <w:rsid w:val="00D144F2"/>
    <w:rsid w:val="00D34FA4"/>
    <w:rsid w:val="00D438B8"/>
    <w:rsid w:val="00D57F36"/>
    <w:rsid w:val="00D9125E"/>
    <w:rsid w:val="00DC2598"/>
    <w:rsid w:val="00DC4AC2"/>
    <w:rsid w:val="00DD5E04"/>
    <w:rsid w:val="00DD6AC0"/>
    <w:rsid w:val="00DE08A8"/>
    <w:rsid w:val="00DE4183"/>
    <w:rsid w:val="00DE4C86"/>
    <w:rsid w:val="00DF07A6"/>
    <w:rsid w:val="00E24253"/>
    <w:rsid w:val="00E26940"/>
    <w:rsid w:val="00E34D86"/>
    <w:rsid w:val="00E371D0"/>
    <w:rsid w:val="00E4213D"/>
    <w:rsid w:val="00E47CED"/>
    <w:rsid w:val="00E86FBB"/>
    <w:rsid w:val="00E87F87"/>
    <w:rsid w:val="00EA19A8"/>
    <w:rsid w:val="00EA32BB"/>
    <w:rsid w:val="00EA730D"/>
    <w:rsid w:val="00EB424F"/>
    <w:rsid w:val="00EC11CA"/>
    <w:rsid w:val="00EC723E"/>
    <w:rsid w:val="00ED313D"/>
    <w:rsid w:val="00EE6560"/>
    <w:rsid w:val="00EE69EE"/>
    <w:rsid w:val="00F04AF0"/>
    <w:rsid w:val="00F05198"/>
    <w:rsid w:val="00F160C8"/>
    <w:rsid w:val="00F16B5D"/>
    <w:rsid w:val="00F271DE"/>
    <w:rsid w:val="00F32E6B"/>
    <w:rsid w:val="00F35573"/>
    <w:rsid w:val="00F46C2B"/>
    <w:rsid w:val="00F720C8"/>
    <w:rsid w:val="00F72DF7"/>
    <w:rsid w:val="00F73BEA"/>
    <w:rsid w:val="00F81C3D"/>
    <w:rsid w:val="00F825E1"/>
    <w:rsid w:val="00F8293D"/>
    <w:rsid w:val="00F84F31"/>
    <w:rsid w:val="00F855A5"/>
    <w:rsid w:val="00FB483C"/>
    <w:rsid w:val="00FB5B8E"/>
    <w:rsid w:val="00FC1A6A"/>
    <w:rsid w:val="00FC2B80"/>
    <w:rsid w:val="00FD2459"/>
    <w:rsid w:val="00FD35DD"/>
    <w:rsid w:val="00FD3B4E"/>
    <w:rsid w:val="00FE2D15"/>
    <w:rsid w:val="00FE47C3"/>
    <w:rsid w:val="00FF2661"/>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C8C5"/>
  <w15:docId w15:val="{5584243B-CF70-4E86-A137-5E7F1CD9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28"/>
    <w:rPr>
      <w:sz w:val="24"/>
      <w:szCs w:val="24"/>
    </w:rPr>
  </w:style>
  <w:style w:type="paragraph" w:styleId="Heading1">
    <w:name w:val="heading 1"/>
    <w:basedOn w:val="Normal"/>
    <w:next w:val="Normal"/>
    <w:link w:val="Heading1Char"/>
    <w:uiPriority w:val="9"/>
    <w:qFormat/>
    <w:rsid w:val="001B3CAD"/>
    <w:pPr>
      <w:keepNext/>
      <w:spacing w:before="240" w:after="60"/>
      <w:jc w:val="center"/>
      <w:outlineLvl w:val="0"/>
    </w:pPr>
    <w:rPr>
      <w:rFonts w:asciiTheme="majorHAnsi" w:eastAsiaTheme="majorEastAsia" w:hAnsiTheme="majorHAnsi"/>
      <w:b/>
      <w:bCs/>
      <w:color w:val="0D0D0D" w:themeColor="text1" w:themeTint="F2"/>
      <w:kern w:val="32"/>
      <w:sz w:val="32"/>
      <w:szCs w:val="32"/>
    </w:rPr>
  </w:style>
  <w:style w:type="paragraph" w:styleId="Heading2">
    <w:name w:val="heading 2"/>
    <w:basedOn w:val="Normal"/>
    <w:next w:val="Normal"/>
    <w:link w:val="Heading2Char"/>
    <w:uiPriority w:val="9"/>
    <w:unhideWhenUsed/>
    <w:qFormat/>
    <w:rsid w:val="001B3CAD"/>
    <w:pPr>
      <w:keepNext/>
      <w:spacing w:before="240" w:after="60"/>
      <w:jc w:val="center"/>
      <w:outlineLvl w:val="1"/>
    </w:pPr>
    <w:rPr>
      <w:rFonts w:asciiTheme="majorHAnsi" w:eastAsiaTheme="majorEastAsia" w:hAnsiTheme="majorHAnsi"/>
      <w:b/>
      <w:bCs/>
      <w:iCs/>
      <w:color w:val="0D0D0D" w:themeColor="text1" w:themeTint="F2"/>
      <w:sz w:val="28"/>
      <w:szCs w:val="28"/>
    </w:rPr>
  </w:style>
  <w:style w:type="paragraph" w:styleId="Heading3">
    <w:name w:val="heading 3"/>
    <w:basedOn w:val="Normal"/>
    <w:next w:val="Normal"/>
    <w:link w:val="Heading3Char"/>
    <w:uiPriority w:val="9"/>
    <w:unhideWhenUsed/>
    <w:qFormat/>
    <w:rsid w:val="001B3CAD"/>
    <w:pPr>
      <w:keepNext/>
      <w:spacing w:before="240" w:after="60"/>
      <w:jc w:val="center"/>
      <w:outlineLvl w:val="2"/>
    </w:pPr>
    <w:rPr>
      <w:rFonts w:asciiTheme="majorHAnsi" w:eastAsiaTheme="majorEastAsia" w:hAnsiTheme="majorHAnsi"/>
      <w:b/>
      <w:bCs/>
      <w:color w:val="0D0D0D" w:themeColor="text1" w:themeTint="F2"/>
      <w:sz w:val="26"/>
      <w:szCs w:val="26"/>
    </w:rPr>
  </w:style>
  <w:style w:type="paragraph" w:styleId="Heading4">
    <w:name w:val="heading 4"/>
    <w:basedOn w:val="Normal"/>
    <w:next w:val="Normal"/>
    <w:link w:val="Heading4Char"/>
    <w:uiPriority w:val="9"/>
    <w:unhideWhenUsed/>
    <w:qFormat/>
    <w:rsid w:val="006E4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4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4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4028"/>
    <w:pPr>
      <w:spacing w:before="240" w:after="60"/>
      <w:outlineLvl w:val="6"/>
    </w:pPr>
  </w:style>
  <w:style w:type="paragraph" w:styleId="Heading8">
    <w:name w:val="heading 8"/>
    <w:basedOn w:val="Normal"/>
    <w:next w:val="Normal"/>
    <w:link w:val="Heading8Char"/>
    <w:uiPriority w:val="9"/>
    <w:semiHidden/>
    <w:unhideWhenUsed/>
    <w:qFormat/>
    <w:rsid w:val="006E4028"/>
    <w:pPr>
      <w:spacing w:before="240" w:after="60"/>
      <w:outlineLvl w:val="7"/>
    </w:pPr>
    <w:rPr>
      <w:i/>
      <w:iCs/>
    </w:rPr>
  </w:style>
  <w:style w:type="paragraph" w:styleId="Heading9">
    <w:name w:val="heading 9"/>
    <w:basedOn w:val="Normal"/>
    <w:next w:val="Normal"/>
    <w:link w:val="Heading9Char"/>
    <w:uiPriority w:val="9"/>
    <w:semiHidden/>
    <w:unhideWhenUsed/>
    <w:qFormat/>
    <w:rsid w:val="006E4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AD"/>
    <w:rPr>
      <w:rFonts w:asciiTheme="majorHAnsi" w:eastAsiaTheme="majorEastAsia" w:hAnsiTheme="majorHAnsi"/>
      <w:b/>
      <w:bCs/>
      <w:color w:val="0D0D0D" w:themeColor="text1" w:themeTint="F2"/>
      <w:kern w:val="32"/>
      <w:sz w:val="32"/>
      <w:szCs w:val="32"/>
    </w:rPr>
  </w:style>
  <w:style w:type="character" w:customStyle="1" w:styleId="Heading2Char">
    <w:name w:val="Heading 2 Char"/>
    <w:basedOn w:val="DefaultParagraphFont"/>
    <w:link w:val="Heading2"/>
    <w:uiPriority w:val="9"/>
    <w:rsid w:val="001B3CAD"/>
    <w:rPr>
      <w:rFonts w:asciiTheme="majorHAnsi" w:eastAsiaTheme="majorEastAsia" w:hAnsiTheme="majorHAnsi"/>
      <w:b/>
      <w:bCs/>
      <w:iCs/>
      <w:color w:val="0D0D0D" w:themeColor="text1" w:themeTint="F2"/>
      <w:sz w:val="28"/>
      <w:szCs w:val="28"/>
    </w:rPr>
  </w:style>
  <w:style w:type="character" w:customStyle="1" w:styleId="Heading3Char">
    <w:name w:val="Heading 3 Char"/>
    <w:basedOn w:val="DefaultParagraphFont"/>
    <w:link w:val="Heading3"/>
    <w:uiPriority w:val="9"/>
    <w:rsid w:val="001B3CAD"/>
    <w:rPr>
      <w:rFonts w:asciiTheme="majorHAnsi" w:eastAsiaTheme="majorEastAsia" w:hAnsiTheme="majorHAnsi"/>
      <w:b/>
      <w:bCs/>
      <w:color w:val="0D0D0D" w:themeColor="text1" w:themeTint="F2"/>
      <w:sz w:val="26"/>
      <w:szCs w:val="26"/>
    </w:rPr>
  </w:style>
  <w:style w:type="character" w:customStyle="1" w:styleId="Heading4Char">
    <w:name w:val="Heading 4 Char"/>
    <w:basedOn w:val="DefaultParagraphFont"/>
    <w:link w:val="Heading4"/>
    <w:uiPriority w:val="9"/>
    <w:rsid w:val="006E4028"/>
    <w:rPr>
      <w:b/>
      <w:bCs/>
      <w:sz w:val="28"/>
      <w:szCs w:val="28"/>
    </w:rPr>
  </w:style>
  <w:style w:type="character" w:customStyle="1" w:styleId="Heading5Char">
    <w:name w:val="Heading 5 Char"/>
    <w:basedOn w:val="DefaultParagraphFont"/>
    <w:link w:val="Heading5"/>
    <w:uiPriority w:val="9"/>
    <w:semiHidden/>
    <w:rsid w:val="006E4028"/>
    <w:rPr>
      <w:b/>
      <w:bCs/>
      <w:i/>
      <w:iCs/>
      <w:sz w:val="26"/>
      <w:szCs w:val="26"/>
    </w:rPr>
  </w:style>
  <w:style w:type="character" w:customStyle="1" w:styleId="Heading6Char">
    <w:name w:val="Heading 6 Char"/>
    <w:basedOn w:val="DefaultParagraphFont"/>
    <w:link w:val="Heading6"/>
    <w:uiPriority w:val="9"/>
    <w:semiHidden/>
    <w:rsid w:val="006E4028"/>
    <w:rPr>
      <w:b/>
      <w:bCs/>
    </w:rPr>
  </w:style>
  <w:style w:type="character" w:customStyle="1" w:styleId="Heading7Char">
    <w:name w:val="Heading 7 Char"/>
    <w:basedOn w:val="DefaultParagraphFont"/>
    <w:link w:val="Heading7"/>
    <w:uiPriority w:val="9"/>
    <w:semiHidden/>
    <w:rsid w:val="006E4028"/>
    <w:rPr>
      <w:sz w:val="24"/>
      <w:szCs w:val="24"/>
    </w:rPr>
  </w:style>
  <w:style w:type="character" w:customStyle="1" w:styleId="Heading8Char">
    <w:name w:val="Heading 8 Char"/>
    <w:basedOn w:val="DefaultParagraphFont"/>
    <w:link w:val="Heading8"/>
    <w:uiPriority w:val="9"/>
    <w:semiHidden/>
    <w:rsid w:val="006E4028"/>
    <w:rPr>
      <w:i/>
      <w:iCs/>
      <w:sz w:val="24"/>
      <w:szCs w:val="24"/>
    </w:rPr>
  </w:style>
  <w:style w:type="character" w:customStyle="1" w:styleId="Heading9Char">
    <w:name w:val="Heading 9 Char"/>
    <w:basedOn w:val="DefaultParagraphFont"/>
    <w:link w:val="Heading9"/>
    <w:uiPriority w:val="9"/>
    <w:semiHidden/>
    <w:rsid w:val="006E4028"/>
    <w:rPr>
      <w:rFonts w:asciiTheme="majorHAnsi" w:eastAsiaTheme="majorEastAsia" w:hAnsiTheme="majorHAnsi"/>
    </w:rPr>
  </w:style>
  <w:style w:type="paragraph" w:styleId="Title">
    <w:name w:val="Title"/>
    <w:basedOn w:val="Normal"/>
    <w:next w:val="Normal"/>
    <w:link w:val="TitleChar"/>
    <w:uiPriority w:val="10"/>
    <w:qFormat/>
    <w:rsid w:val="006E4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4028"/>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6E4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6E4028"/>
    <w:rPr>
      <w:rFonts w:asciiTheme="majorHAnsi" w:eastAsiaTheme="majorEastAsia" w:hAnsiTheme="majorHAnsi"/>
      <w:sz w:val="24"/>
      <w:szCs w:val="24"/>
    </w:rPr>
  </w:style>
  <w:style w:type="character" w:styleId="Strong">
    <w:name w:val="Strong"/>
    <w:basedOn w:val="DefaultParagraphFont"/>
    <w:uiPriority w:val="22"/>
    <w:qFormat/>
    <w:rsid w:val="006E4028"/>
    <w:rPr>
      <w:b/>
      <w:bCs/>
    </w:rPr>
  </w:style>
  <w:style w:type="character" w:styleId="Emphasis">
    <w:name w:val="Emphasis"/>
    <w:basedOn w:val="DefaultParagraphFont"/>
    <w:uiPriority w:val="20"/>
    <w:qFormat/>
    <w:rsid w:val="006E4028"/>
    <w:rPr>
      <w:rFonts w:asciiTheme="minorHAnsi" w:hAnsiTheme="minorHAnsi"/>
      <w:b/>
      <w:i/>
      <w:iCs/>
    </w:rPr>
  </w:style>
  <w:style w:type="paragraph" w:styleId="NoSpacing">
    <w:name w:val="No Spacing"/>
    <w:basedOn w:val="Normal"/>
    <w:uiPriority w:val="1"/>
    <w:qFormat/>
    <w:rsid w:val="006E4028"/>
    <w:rPr>
      <w:szCs w:val="32"/>
    </w:rPr>
  </w:style>
  <w:style w:type="paragraph" w:styleId="ListParagraph">
    <w:name w:val="List Paragraph"/>
    <w:basedOn w:val="Normal"/>
    <w:uiPriority w:val="34"/>
    <w:qFormat/>
    <w:rsid w:val="006E4028"/>
    <w:pPr>
      <w:ind w:left="720"/>
      <w:contextualSpacing/>
    </w:pPr>
  </w:style>
  <w:style w:type="paragraph" w:styleId="Quote">
    <w:name w:val="Quote"/>
    <w:basedOn w:val="Normal"/>
    <w:next w:val="Normal"/>
    <w:link w:val="QuoteChar"/>
    <w:uiPriority w:val="29"/>
    <w:qFormat/>
    <w:rsid w:val="006E4028"/>
    <w:rPr>
      <w:i/>
    </w:rPr>
  </w:style>
  <w:style w:type="character" w:customStyle="1" w:styleId="QuoteChar">
    <w:name w:val="Quote Char"/>
    <w:basedOn w:val="DefaultParagraphFont"/>
    <w:link w:val="Quote"/>
    <w:uiPriority w:val="29"/>
    <w:rsid w:val="006E4028"/>
    <w:rPr>
      <w:i/>
      <w:sz w:val="24"/>
      <w:szCs w:val="24"/>
    </w:rPr>
  </w:style>
  <w:style w:type="paragraph" w:styleId="IntenseQuote">
    <w:name w:val="Intense Quote"/>
    <w:basedOn w:val="Normal"/>
    <w:next w:val="Normal"/>
    <w:link w:val="IntenseQuoteChar"/>
    <w:uiPriority w:val="30"/>
    <w:qFormat/>
    <w:rsid w:val="006E4028"/>
    <w:pPr>
      <w:ind w:left="720" w:right="720"/>
    </w:pPr>
    <w:rPr>
      <w:b/>
      <w:i/>
      <w:szCs w:val="22"/>
    </w:rPr>
  </w:style>
  <w:style w:type="character" w:customStyle="1" w:styleId="IntenseQuoteChar">
    <w:name w:val="Intense Quote Char"/>
    <w:basedOn w:val="DefaultParagraphFont"/>
    <w:link w:val="IntenseQuote"/>
    <w:uiPriority w:val="30"/>
    <w:rsid w:val="006E4028"/>
    <w:rPr>
      <w:b/>
      <w:i/>
      <w:sz w:val="24"/>
    </w:rPr>
  </w:style>
  <w:style w:type="character" w:styleId="SubtleEmphasis">
    <w:name w:val="Subtle Emphasis"/>
    <w:uiPriority w:val="19"/>
    <w:qFormat/>
    <w:rsid w:val="006E4028"/>
    <w:rPr>
      <w:i/>
      <w:color w:val="5A5A5A" w:themeColor="text1" w:themeTint="A5"/>
    </w:rPr>
  </w:style>
  <w:style w:type="character" w:styleId="IntenseEmphasis">
    <w:name w:val="Intense Emphasis"/>
    <w:basedOn w:val="DefaultParagraphFont"/>
    <w:uiPriority w:val="21"/>
    <w:qFormat/>
    <w:rsid w:val="006E4028"/>
    <w:rPr>
      <w:b/>
      <w:i/>
      <w:sz w:val="24"/>
      <w:szCs w:val="24"/>
      <w:u w:val="single"/>
    </w:rPr>
  </w:style>
  <w:style w:type="character" w:styleId="SubtleReference">
    <w:name w:val="Subtle Reference"/>
    <w:basedOn w:val="DefaultParagraphFont"/>
    <w:uiPriority w:val="31"/>
    <w:qFormat/>
    <w:rsid w:val="006E4028"/>
    <w:rPr>
      <w:sz w:val="24"/>
      <w:szCs w:val="24"/>
      <w:u w:val="single"/>
    </w:rPr>
  </w:style>
  <w:style w:type="character" w:styleId="IntenseReference">
    <w:name w:val="Intense Reference"/>
    <w:basedOn w:val="DefaultParagraphFont"/>
    <w:uiPriority w:val="32"/>
    <w:qFormat/>
    <w:rsid w:val="006E4028"/>
    <w:rPr>
      <w:b/>
      <w:sz w:val="24"/>
      <w:u w:val="single"/>
    </w:rPr>
  </w:style>
  <w:style w:type="character" w:styleId="BookTitle">
    <w:name w:val="Book Title"/>
    <w:basedOn w:val="DefaultParagraphFont"/>
    <w:uiPriority w:val="33"/>
    <w:qFormat/>
    <w:rsid w:val="006E4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4028"/>
    <w:pPr>
      <w:outlineLvl w:val="9"/>
    </w:pPr>
  </w:style>
  <w:style w:type="paragraph" w:styleId="BalloonText">
    <w:name w:val="Balloon Text"/>
    <w:basedOn w:val="Normal"/>
    <w:link w:val="BalloonTextChar"/>
    <w:uiPriority w:val="99"/>
    <w:semiHidden/>
    <w:unhideWhenUsed/>
    <w:rsid w:val="006E4028"/>
    <w:rPr>
      <w:rFonts w:ascii="Tahoma" w:hAnsi="Tahoma" w:cs="Tahoma"/>
      <w:sz w:val="16"/>
      <w:szCs w:val="16"/>
    </w:rPr>
  </w:style>
  <w:style w:type="character" w:customStyle="1" w:styleId="BalloonTextChar">
    <w:name w:val="Balloon Text Char"/>
    <w:basedOn w:val="DefaultParagraphFont"/>
    <w:link w:val="BalloonText"/>
    <w:uiPriority w:val="99"/>
    <w:semiHidden/>
    <w:rsid w:val="006E4028"/>
    <w:rPr>
      <w:rFonts w:ascii="Tahoma" w:hAnsi="Tahoma" w:cs="Tahoma"/>
      <w:sz w:val="16"/>
      <w:szCs w:val="16"/>
    </w:rPr>
  </w:style>
  <w:style w:type="paragraph" w:styleId="Header">
    <w:name w:val="header"/>
    <w:basedOn w:val="Normal"/>
    <w:link w:val="HeaderChar"/>
    <w:uiPriority w:val="99"/>
    <w:unhideWhenUsed/>
    <w:rsid w:val="002D7989"/>
    <w:pPr>
      <w:tabs>
        <w:tab w:val="center" w:pos="4680"/>
        <w:tab w:val="right" w:pos="9360"/>
      </w:tabs>
    </w:pPr>
  </w:style>
  <w:style w:type="character" w:customStyle="1" w:styleId="HeaderChar">
    <w:name w:val="Header Char"/>
    <w:basedOn w:val="DefaultParagraphFont"/>
    <w:link w:val="Header"/>
    <w:uiPriority w:val="99"/>
    <w:rsid w:val="002D7989"/>
    <w:rPr>
      <w:sz w:val="24"/>
      <w:szCs w:val="24"/>
    </w:rPr>
  </w:style>
  <w:style w:type="paragraph" w:styleId="Footer">
    <w:name w:val="footer"/>
    <w:basedOn w:val="Normal"/>
    <w:link w:val="FooterChar"/>
    <w:uiPriority w:val="99"/>
    <w:unhideWhenUsed/>
    <w:rsid w:val="002D7989"/>
    <w:pPr>
      <w:tabs>
        <w:tab w:val="center" w:pos="4680"/>
        <w:tab w:val="right" w:pos="9360"/>
      </w:tabs>
    </w:pPr>
  </w:style>
  <w:style w:type="character" w:customStyle="1" w:styleId="FooterChar">
    <w:name w:val="Footer Char"/>
    <w:basedOn w:val="DefaultParagraphFont"/>
    <w:link w:val="Footer"/>
    <w:uiPriority w:val="99"/>
    <w:rsid w:val="002D7989"/>
    <w:rPr>
      <w:sz w:val="24"/>
      <w:szCs w:val="24"/>
    </w:rPr>
  </w:style>
  <w:style w:type="character" w:styleId="Hyperlink">
    <w:name w:val="Hyperlink"/>
    <w:rsid w:val="00016735"/>
    <w:rPr>
      <w:color w:val="0000FF"/>
      <w:u w:val="single"/>
    </w:rPr>
  </w:style>
  <w:style w:type="character" w:styleId="FollowedHyperlink">
    <w:name w:val="FollowedHyperlink"/>
    <w:basedOn w:val="DefaultParagraphFont"/>
    <w:uiPriority w:val="99"/>
    <w:semiHidden/>
    <w:unhideWhenUsed/>
    <w:rsid w:val="000D7537"/>
    <w:rPr>
      <w:color w:val="800080" w:themeColor="followedHyperlink"/>
      <w:u w:val="single"/>
    </w:rPr>
  </w:style>
  <w:style w:type="character" w:customStyle="1" w:styleId="searchhighlight">
    <w:name w:val="searchhighlight"/>
    <w:basedOn w:val="DefaultParagraphFont"/>
    <w:rsid w:val="00F825E1"/>
  </w:style>
  <w:style w:type="paragraph" w:customStyle="1" w:styleId="bodytext">
    <w:name w:val="bodytext"/>
    <w:basedOn w:val="Normal"/>
    <w:rsid w:val="00F825E1"/>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F825E1"/>
    <w:pPr>
      <w:spacing w:before="100" w:beforeAutospacing="1" w:after="100" w:afterAutospacing="1"/>
    </w:pPr>
    <w:rPr>
      <w:rFonts w:ascii="Times New Roman" w:eastAsia="Times New Roman" w:hAnsi="Times New Roman"/>
    </w:rPr>
  </w:style>
  <w:style w:type="character" w:customStyle="1" w:styleId="brightspacevariablescompanyname">
    <w:name w:val="brightspace_variablescompany_name"/>
    <w:basedOn w:val="DefaultParagraphFont"/>
    <w:rsid w:val="00F825E1"/>
  </w:style>
  <w:style w:type="paragraph" w:customStyle="1" w:styleId="Body">
    <w:name w:val="Body"/>
    <w:rsid w:val="00A01B5C"/>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41DE3"/>
    <w:rPr>
      <w:color w:val="605E5C"/>
      <w:shd w:val="clear" w:color="auto" w:fill="E1DFDD"/>
    </w:rPr>
  </w:style>
  <w:style w:type="character" w:styleId="CommentReference">
    <w:name w:val="annotation reference"/>
    <w:basedOn w:val="DefaultParagraphFont"/>
    <w:uiPriority w:val="99"/>
    <w:semiHidden/>
    <w:unhideWhenUsed/>
    <w:rsid w:val="003E11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1994">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02468960">
      <w:bodyDiv w:val="1"/>
      <w:marLeft w:val="0"/>
      <w:marRight w:val="0"/>
      <w:marTop w:val="0"/>
      <w:marBottom w:val="0"/>
      <w:divBdr>
        <w:top w:val="none" w:sz="0" w:space="0" w:color="auto"/>
        <w:left w:val="none" w:sz="0" w:space="0" w:color="auto"/>
        <w:bottom w:val="none" w:sz="0" w:space="0" w:color="auto"/>
        <w:right w:val="none" w:sz="0" w:space="0" w:color="auto"/>
      </w:divBdr>
    </w:div>
    <w:div w:id="1399595002">
      <w:bodyDiv w:val="1"/>
      <w:marLeft w:val="0"/>
      <w:marRight w:val="0"/>
      <w:marTop w:val="0"/>
      <w:marBottom w:val="0"/>
      <w:divBdr>
        <w:top w:val="none" w:sz="0" w:space="0" w:color="auto"/>
        <w:left w:val="none" w:sz="0" w:space="0" w:color="auto"/>
        <w:bottom w:val="none" w:sz="0" w:space="0" w:color="auto"/>
        <w:right w:val="none" w:sz="0" w:space="0" w:color="auto"/>
      </w:divBdr>
      <w:divsChild>
        <w:div w:id="1551530221">
          <w:marLeft w:val="0"/>
          <w:marRight w:val="0"/>
          <w:marTop w:val="0"/>
          <w:marBottom w:val="0"/>
          <w:divBdr>
            <w:top w:val="none" w:sz="0" w:space="0" w:color="auto"/>
            <w:left w:val="none" w:sz="0" w:space="0" w:color="auto"/>
            <w:bottom w:val="none" w:sz="0" w:space="0" w:color="auto"/>
            <w:right w:val="none" w:sz="0" w:space="0" w:color="auto"/>
          </w:divBdr>
          <w:divsChild>
            <w:div w:id="1709255355">
              <w:marLeft w:val="0"/>
              <w:marRight w:val="-750"/>
              <w:marTop w:val="0"/>
              <w:marBottom w:val="0"/>
              <w:divBdr>
                <w:top w:val="none" w:sz="0" w:space="0" w:color="auto"/>
                <w:left w:val="none" w:sz="0" w:space="0" w:color="auto"/>
                <w:bottom w:val="none" w:sz="0" w:space="0" w:color="auto"/>
                <w:right w:val="none" w:sz="0" w:space="0" w:color="auto"/>
              </w:divBdr>
            </w:div>
          </w:divsChild>
        </w:div>
        <w:div w:id="926155121">
          <w:marLeft w:val="0"/>
          <w:marRight w:val="0"/>
          <w:marTop w:val="0"/>
          <w:marBottom w:val="0"/>
          <w:divBdr>
            <w:top w:val="none" w:sz="0" w:space="0" w:color="auto"/>
            <w:left w:val="none" w:sz="0" w:space="0" w:color="auto"/>
            <w:bottom w:val="none" w:sz="0" w:space="0" w:color="auto"/>
            <w:right w:val="none" w:sz="0" w:space="0" w:color="auto"/>
          </w:divBdr>
        </w:div>
      </w:divsChild>
    </w:div>
    <w:div w:id="20540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umentation.brightspace.com/EN/brightspace/requirements/all/browser_support.htm" TargetMode="External"/><Relationship Id="rId18" Type="http://schemas.openxmlformats.org/officeDocument/2006/relationships/hyperlink" Target="http://www.tamuc.edu/Admissions/oneStopShop/undergraduateAdmissions/studentGuidebook.aspx" TargetMode="External"/><Relationship Id="rId26" Type="http://schemas.openxmlformats.org/officeDocument/2006/relationships/hyperlink" Target="http://www.tamuc.edu/aboutUs/policiesProceduresStandardsStatements/rulesProcedures/documents/13.99.99.R0.03UndergraduateStudentAcademicDishonestyForm.pdf" TargetMode="External"/><Relationship Id="rId39" Type="http://schemas.openxmlformats.org/officeDocument/2006/relationships/fontTable" Target="fontTable.xml"/><Relationship Id="rId21" Type="http://schemas.openxmlformats.org/officeDocument/2006/relationships/hyperlink" Target="http://www.tamuc.edu/admissions/registrar/generalInformation/attendance.aspx" TargetMode="External"/><Relationship Id="rId34" Type="http://schemas.openxmlformats.org/officeDocument/2006/relationships/hyperlink" Target="http://www.tamuc.edu/aboutUs/policiesProceduresStandardsStatements/rulesProcedures/34SafetyOfEmployeesAndStudents/34.06.02.R1.pdf" TargetMode="External"/><Relationship Id="rId7" Type="http://schemas.openxmlformats.org/officeDocument/2006/relationships/image" Target="media/image1.jpeg"/><Relationship Id="rId12" Type="http://schemas.openxmlformats.org/officeDocument/2006/relationships/hyperlink" Target="https://community.brightspace.com/s/article/Brightspace-Platform-Requirements" TargetMode="External"/><Relationship Id="rId17" Type="http://schemas.openxmlformats.org/officeDocument/2006/relationships/hyperlink" Target="https://inside.tamuc.edu/admissions/registrar/generalinformation/attendance.aspx" TargetMode="External"/><Relationship Id="rId25" Type="http://schemas.openxmlformats.org/officeDocument/2006/relationships/hyperlink" Target="http://www.tamuc.edu/aboutUs/policiesProceduresStandardsStatements/rulesProcedures/13students/undergraduates/13.99.99.R0.03UndergraduateAcademicDishonesty.pdf" TargetMode="External"/><Relationship Id="rId33" Type="http://schemas.openxmlformats.org/officeDocument/2006/relationships/hyperlink" Target="http://www.tamuc.edu/campusLife/campusServices/studentDisabilityResourcesAndService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mmunity.brightspace.com/support/s/contactsupport" TargetMode="External"/><Relationship Id="rId20" Type="http://schemas.openxmlformats.org/officeDocument/2006/relationships/hyperlink" Target="https://www.britannica.com/topic/netiquette" TargetMode="External"/><Relationship Id="rId29" Type="http://schemas.openxmlformats.org/officeDocument/2006/relationships/hyperlink" Target="http://www.tamuc.edu/academics/graduateschool/faculty/GraduateStudentAcademicDishonestyFormol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mefulpedagogy.com/" TargetMode="External"/><Relationship Id="rId24" Type="http://schemas.openxmlformats.org/officeDocument/2006/relationships/hyperlink" Target="http://www.tamuc.edu/aboutUs/policiesProceduresStandardsStatements/rulesProcedures/13students/academic/13.99.99.R0.01.pdf" TargetMode="External"/><Relationship Id="rId32" Type="http://schemas.openxmlformats.org/officeDocument/2006/relationships/hyperlink" Target="http://www.tamuc.edu/campusLife/campusServices/studentDisabilityResourcesAndServices/" TargetMode="External"/><Relationship Id="rId37" Type="http://schemas.openxmlformats.org/officeDocument/2006/relationships/hyperlink" Target="https://docs.google.com/spreadsheets/d/1nNQa25lQ0zhj6W0w6frIUaGglN5V3Xf-upEfBwjhKIg/edit?usp=sharin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elpdesk@tamuc.edu" TargetMode="External"/><Relationship Id="rId23" Type="http://schemas.openxmlformats.org/officeDocument/2006/relationships/hyperlink" Target="http://www.tamuc.edu/admissions/registrar/generalInformation/attendance.aspx" TargetMode="External"/><Relationship Id="rId28" Type="http://schemas.openxmlformats.org/officeDocument/2006/relationships/hyperlink" Target="http://www.tamuc.edu/academics/graduateschool/faculty/GraduateStudentAcademicDishonestyFormold.pdf" TargetMode="External"/><Relationship Id="rId36" Type="http://schemas.openxmlformats.org/officeDocument/2006/relationships/hyperlink" Target="http://www.tamuc.edu/counsel" TargetMode="External"/><Relationship Id="rId10" Type="http://schemas.openxmlformats.org/officeDocument/2006/relationships/hyperlink" Target="https://www.tamuc.edu/library/" TargetMode="External"/><Relationship Id="rId19" Type="http://schemas.openxmlformats.org/officeDocument/2006/relationships/hyperlink" Target="http://www.tamuc.edu/Admissions/oneStopShop/undergraduateAdmissions/studentGuidebook.aspx" TargetMode="External"/><Relationship Id="rId31" Type="http://schemas.openxmlformats.org/officeDocument/2006/relationships/hyperlink" Target="mailto:studentdisabilityservices@tamuc.edu" TargetMode="External"/><Relationship Id="rId4" Type="http://schemas.openxmlformats.org/officeDocument/2006/relationships/webSettings" Target="webSettings.xml"/><Relationship Id="rId9" Type="http://schemas.openxmlformats.org/officeDocument/2006/relationships/hyperlink" Target="https://owl.purdue.edu/owl/research_and_citation/mla_style/mla_formatting_and_style_guide/mla_formatting_and_style_guide.html" TargetMode="External"/><Relationship Id="rId14" Type="http://schemas.openxmlformats.org/officeDocument/2006/relationships/hyperlink" Target="https://support.youseeu.com/hc/en-us/articles/115007031107-Basic-System-Requirements" TargetMode="External"/><Relationship Id="rId22" Type="http://schemas.openxmlformats.org/officeDocument/2006/relationships/hyperlink" Target="http://www.tamuc.edu/aboutUs/policiesProceduresStandardsStatements/rulesProcedures/13students/academic/13.99.99.R0.01.pdf" TargetMode="External"/><Relationship Id="rId27" Type="http://schemas.openxmlformats.org/officeDocument/2006/relationships/hyperlink" Target="http://www.tamuc.edu/aboutUs/policiesProceduresStandardsStatements/rulesProcedures/documents/13.99.99.R0.03UndergraduateStudentAcademicDishonestyForm.pdf" TargetMode="External"/><Relationship Id="rId30" Type="http://schemas.openxmlformats.org/officeDocument/2006/relationships/hyperlink" Target="http://www.tamuc.edu/aboutUs/policiesProceduresStandardsStatements/rulesProcedures/13students/undergraduates/13.99.99.R0.03UndergraduateAcademicDishonesty.pdf" TargetMode="External"/><Relationship Id="rId35" Type="http://schemas.openxmlformats.org/officeDocument/2006/relationships/hyperlink" Target="http://www.tamuc.edu/aboutUs/policiesProceduresStandardsStatements/rulesProcedures/34SafetyOfEmployeesAndStudents/34.06.02.R1.pdf" TargetMode="External"/><Relationship Id="rId8" Type="http://schemas.openxmlformats.org/officeDocument/2006/relationships/hyperlink" Target="https://www.canva.com/design/DAGN22NlwvE/aV1vPAXBjdGOUE0rf69fzQ/view?utm_content=DAGN22NlwvE&amp;utm_campaign=designshare&amp;utm_medium=link&amp;utm_source=edito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Frink</dc:creator>
  <cp:lastModifiedBy>Rebecca Rowe</cp:lastModifiedBy>
  <cp:revision>12</cp:revision>
  <dcterms:created xsi:type="dcterms:W3CDTF">2024-08-14T14:30:00Z</dcterms:created>
  <dcterms:modified xsi:type="dcterms:W3CDTF">2024-08-16T18:24:00Z</dcterms:modified>
</cp:coreProperties>
</file>